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F8" w:rsidRPr="00131BF8" w:rsidRDefault="00131BF8" w:rsidP="00131BF8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131BF8" w:rsidRDefault="00D10333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EV-20</w:t>
      </w:r>
    </w:p>
    <w:p w:rsidR="00131BF8" w:rsidRPr="00131BF8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210E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Ehitusviimistleja</w:t>
      </w:r>
      <w:r w:rsidR="00CC26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tase 4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10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="00576C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D10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4.2022</w:t>
      </w:r>
      <w:r w:rsidR="00E26E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Default="00576CBB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103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23.10.2022</w:t>
      </w:r>
      <w:bookmarkStart w:id="0" w:name="_GoBack"/>
      <w:bookmarkEnd w:id="0"/>
      <w:r w:rsidR="00131BF8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8401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1BF8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10E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576C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80 </w:t>
      </w:r>
      <w:r w:rsidR="00BD0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</w:t>
      </w:r>
      <w:r w:rsidR="00210E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30 EKAP</w:t>
      </w:r>
    </w:p>
    <w:p w:rsidR="00F8118F" w:rsidRPr="00131BF8" w:rsidRDefault="00F8118F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131BF8" w:rsidRDefault="00131BF8" w:rsidP="002F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 w:rsidR="00BD5C53">
        <w:rPr>
          <w:rFonts w:ascii="Times New Roman" w:eastAsia="Times New Roman" w:hAnsi="Times New Roman" w:cs="Times New Roman"/>
          <w:sz w:val="24"/>
          <w:szCs w:val="24"/>
        </w:rPr>
        <w:t>Hinnatakse õpiväljundi</w:t>
      </w:r>
      <w:r w:rsidR="00CD55B2">
        <w:rPr>
          <w:rFonts w:ascii="Times New Roman" w:eastAsia="Times New Roman" w:hAnsi="Times New Roman" w:cs="Times New Roman"/>
          <w:sz w:val="24"/>
          <w:szCs w:val="24"/>
        </w:rPr>
        <w:t>te</w:t>
      </w:r>
      <w:r w:rsidR="00BD5C53">
        <w:rPr>
          <w:rFonts w:ascii="Times New Roman" w:eastAsia="Times New Roman" w:hAnsi="Times New Roman" w:cs="Times New Roman"/>
          <w:sz w:val="24"/>
          <w:szCs w:val="24"/>
        </w:rPr>
        <w:t xml:space="preserve"> saavutatust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DF40FA" w:rsidRPr="007A3D4B" w:rsidTr="0087019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F01F5" w:rsidRPr="00572A04" w:rsidRDefault="00992AE1" w:rsidP="00CF01F5">
            <w:pPr>
              <w:pStyle w:val="NoSpacing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="00210EAF">
              <w:rPr>
                <w:rFonts w:eastAsia="Times New Roman"/>
                <w:b/>
                <w:bCs/>
                <w:sz w:val="28"/>
                <w:szCs w:val="28"/>
              </w:rPr>
              <w:t>Moodul :</w:t>
            </w:r>
            <w:r w:rsidR="00DF40FA" w:rsidRPr="007A3D4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71240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10EAF" w:rsidRPr="00210EAF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Krohvimistööd</w:t>
            </w:r>
          </w:p>
          <w:p w:rsidR="00DF40FA" w:rsidRPr="007A3D4B" w:rsidRDefault="00DF40FA" w:rsidP="00DF4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10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="00CF0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60 </w:t>
            </w:r>
            <w:r w:rsidR="00D16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tundi </w:t>
            </w:r>
          </w:p>
        </w:tc>
      </w:tr>
      <w:tr w:rsidR="00DF40FA" w:rsidRPr="007A3D4B" w:rsidTr="0087019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210EAF" w:rsidRDefault="00DF40FA" w:rsidP="00210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EAF" w:rsidRPr="00210EAF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krohvib kvaliteedinõudeid järgides ehitiste sise- ja välispindu ning teostab juhendamisel krohviparandustöid (sh seina- ja karniisidetailide taastamine) järgides energiatõhusa ehitamise põhimõtteid ning töötervishoiu-, töö- ja keskkonnaohutusnõudeid.</w:t>
            </w:r>
          </w:p>
          <w:p w:rsidR="00DF40FA" w:rsidRPr="007A3D4B" w:rsidRDefault="00210EAF" w:rsidP="00210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0EAF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kinnistab õpingutel omandatut praktikal.</w:t>
            </w:r>
          </w:p>
        </w:tc>
      </w:tr>
      <w:tr w:rsidR="00DF40FA" w:rsidRPr="007A3D4B" w:rsidTr="0087019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210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0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Läbitud moodul </w:t>
            </w:r>
            <w:r w:rsidR="00210EAF" w:rsidRPr="00210EAF">
              <w:rPr>
                <w:rFonts w:ascii="Times New Roman" w:eastAsia="Times New Roman" w:hAnsi="Times New Roman" w:cs="Times New Roman"/>
                <w:sz w:val="24"/>
                <w:szCs w:val="24"/>
              </w:rPr>
              <w:t>Tasandustööd</w:t>
            </w:r>
          </w:p>
        </w:tc>
      </w:tr>
      <w:tr w:rsidR="00DF40FA" w:rsidRPr="007A3D4B" w:rsidTr="00870198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DF40FA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F5" w:rsidRPr="00572A04" w:rsidRDefault="00DF40FA" w:rsidP="00CF01F5">
            <w:pPr>
              <w:autoSpaceDE w:val="0"/>
              <w:autoSpaceDN w:val="0"/>
              <w:adjustRightInd w:val="0"/>
              <w:spacing w:after="0" w:line="240" w:lineRule="auto"/>
            </w:pPr>
            <w:r w:rsidRPr="00DF40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F01F5" w:rsidRPr="00572A04">
              <w:t xml:space="preserve"> </w:t>
            </w:r>
            <w:r w:rsidR="00992AE1" w:rsidRPr="00992AE1">
              <w:t>omab ülevaadet krohvimisel kasutatavatest materjalidest, töövahenditest</w:t>
            </w:r>
          </w:p>
          <w:p w:rsidR="00DF40FA" w:rsidRPr="00DF40FA" w:rsidRDefault="00DF40FA" w:rsidP="00CF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DF40FA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kavandab tööprotsessi, valib materjalid ja töövahendid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992AE1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 xml:space="preserve"> krohvib etteantud kvaliteedinõudeid järgides</w:t>
            </w:r>
          </w:p>
          <w:p w:rsidR="00992AE1" w:rsidRPr="00992AE1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ehitise sise- ja välispinna ning teostab</w:t>
            </w:r>
          </w:p>
          <w:p w:rsidR="00210EAF" w:rsidRPr="00DF40FA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krohviparandustöid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DF40FA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rakendab õppetöö käigus omandatut reaalses töökeskkonnas juhendaja juhendamisel toimuval praktikal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DF40FA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järgib krohvimistööde teostamisel energiatõhusa ehitamise põhimõtteid ning töötervishoiu, töö- ja keskkonnaohutusnõudeid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DF40FA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analüüsib juhendamisel oma tegevust ehitiste sise- ja välispindade krohvimisel ja krohviparandustöödel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92AE1">
              <w:rPr>
                <w:rFonts w:ascii="Times New Roman" w:hAnsi="Times New Roman" w:cs="Times New Roman"/>
                <w:b/>
                <w:sz w:val="24"/>
                <w:szCs w:val="24"/>
              </w:rPr>
              <w:t>MOODUL:</w:t>
            </w:r>
            <w:r w:rsidRPr="00992AE1">
              <w:rPr>
                <w:b/>
              </w:rPr>
              <w:t xml:space="preserve"> </w:t>
            </w:r>
            <w:r>
              <w:rPr>
                <w:b/>
              </w:rPr>
              <w:t>SOOJUSISOLATSIOONI LIITSÜSTEEMIDE PAIGALDAMINE</w:t>
            </w:r>
          </w:p>
          <w:p w:rsidR="00D162D9" w:rsidRPr="00992AE1" w:rsidRDefault="00D162D9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160 tundi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992AE1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omab ülevaadet soojusisolatsiooni liitsüsteemidest, nende paigaldamisel kasutatavatest materjalidest ja töövahenditest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992AE1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92AE1"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kavandab tööprotsessi, valib materjalid ja töövahendid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992AE1" w:rsidRDefault="00992AE1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992AE1"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paigaldab kvaliteedinõudeid järgides erinevaid soojusisolatsiooni liitsüsteeme ning fassaadi- ja parapeti plekkdetaile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992AE1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õpilane rakendab õppetöö käigus omandatut</w:t>
            </w:r>
          </w:p>
          <w:p w:rsidR="00992AE1" w:rsidRPr="00992AE1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reaalses töökeskkonnas juhendaja juhendamisel</w:t>
            </w:r>
          </w:p>
          <w:p w:rsidR="00992AE1" w:rsidRPr="00992AE1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2AE1">
              <w:rPr>
                <w:rFonts w:ascii="Times New Roman" w:hAnsi="Times New Roman" w:cs="Times New Roman"/>
                <w:sz w:val="24"/>
                <w:szCs w:val="24"/>
              </w:rPr>
              <w:t>toimuval praktikal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8E2D7B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E2D7B">
              <w:t xml:space="preserve"> järgib soojusisolatsiooni liitsüsteemi ja </w:t>
            </w: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plekkdetailide paigaldamisel energiatõhusa ehitamise</w:t>
            </w:r>
          </w:p>
          <w:p w:rsidR="00992AE1" w:rsidRDefault="00992AE1" w:rsidP="0099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põhimõtteid ning töö- ja keskkonnaohutusnõudeid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8E2D7B" w:rsidRDefault="008E2D7B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E2D7B">
              <w:t xml:space="preserve"> </w:t>
            </w: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analüüsib juhendamisel oma tegevust soojusisolatsiooni liitsüsteemide ja plekkdetailide paigaldamisel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Default="008E2D7B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3.MOODUL :KUIVKROHVPLAATIDE PAIGALDAMINE </w:t>
            </w:r>
          </w:p>
          <w:p w:rsidR="00D162D9" w:rsidRDefault="00D162D9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tundi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Default="008E2D7B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8E2D7B" w:rsidRDefault="008E2D7B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2D7B">
              <w:t xml:space="preserve"> </w:t>
            </w: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omab ülevaadet kuivkrohvkonstruktsioonide ehitamisel kasutatavatest materjalidest ja töövahenditest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8E2D7B" w:rsidRDefault="008E2D7B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E2D7B">
              <w:t xml:space="preserve"> </w:t>
            </w:r>
            <w:r w:rsidRPr="008E2D7B">
              <w:rPr>
                <w:rFonts w:ascii="Times New Roman" w:hAnsi="Times New Roman" w:cs="Times New Roman"/>
                <w:sz w:val="24"/>
                <w:szCs w:val="24"/>
              </w:rPr>
              <w:t>kavandab tööprotsessi, valib materjalid ja töövahendid kuivkrohvplaatide paigaldamiseks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0F7F60" w:rsidRDefault="008E2D7B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7F60" w:rsidRPr="000F7F60">
              <w:t xml:space="preserve"> </w:t>
            </w:r>
            <w:r w:rsidR="000F7F60" w:rsidRPr="000F7F60">
              <w:rPr>
                <w:rFonts w:ascii="Times New Roman" w:hAnsi="Times New Roman" w:cs="Times New Roman"/>
                <w:sz w:val="24"/>
                <w:szCs w:val="24"/>
              </w:rPr>
              <w:t>ehitab juhendamisel seinakarkassi ja paigaldab nõuetekohaselt kuivkrohvplaadid lähtudes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rakendab õppetöö käigus omandatut reaalses töökeskkonnas toimuval praktikal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järgib kuivkrohvplaatide paigaldamisel energiatõhusa ehitamise põhimõtteid ning töö- ja keskkonnaohutusnõudeid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analüüsib juhendamisel oma tegevust kuivkrohvplaatide paigaldamisel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4.MOODUL:MAALRITÖÖD</w:t>
            </w:r>
          </w:p>
          <w:p w:rsidR="00D162D9" w:rsidRDefault="00D162D9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tundi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omab ülevaadet maalritöödel kasutatavatest materjalidest, töövahenditest ja aluspinnale esitatavatest kvaliteedinõuetest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kavandab tööprotsessi, valib materjalid ja töövahendid vastavalt etteantud tööülesandele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D7B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7B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viimistleb ehitiste sise- ja välispinnad värvi, laki või õliga järgides tööde tehnoloogiat ja etteantud kvaliteedinõudeid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D7B" w:rsidRPr="00550742" w:rsidRDefault="008E2D7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rakendab õppetöö käigus omandatut reaalses töökeskkonnas toimuval praktikal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järgib maalritööde teostamisel energiatõhusa ehitamise põhimõtteid ning töötervishoiu, töö- ja keskkonnaohutusnõudeid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analüüsib juhendamisel oma tegevust ehitise sise- ja välispindade värvimisel, lakkimisel ja õlitamisel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5.MOODUL:RULLMATERJALIDE PAIGALDAMINE SEINTELE</w:t>
            </w:r>
          </w:p>
          <w:p w:rsidR="00D162D9" w:rsidRDefault="00D162D9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tundi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E1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E1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omab ülevaadet seinale paigaldavatest rullmaterjalidest ning nende paigaldamisel kasutatavatest abimaterjalidest ja töövahenditest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AE1" w:rsidRPr="00550742" w:rsidRDefault="00992AE1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0F7F60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7F60"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kavandab tööprotsessi, valib materjalid ja töövahendid lähtudes etteantud tööülesandest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DF40FA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valmistab nõuetekohaselt ette aluspinna ja paigaldab seinale rullmaterjali järgides etteantud tööülesannet ja kvaliteedinõudeid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DF40FA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rakendab õppetöö käigus omandatut reaalses töökeskkonnas toimuval praktikal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0EAF" w:rsidRPr="00550742" w:rsidTr="0087019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AF" w:rsidRPr="00DF40FA" w:rsidRDefault="000F7F60" w:rsidP="00CF0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0F7F60">
              <w:rPr>
                <w:rFonts w:ascii="Times New Roman" w:hAnsi="Times New Roman" w:cs="Times New Roman"/>
                <w:sz w:val="24"/>
                <w:szCs w:val="24"/>
              </w:rPr>
              <w:t>järgib seinte katmisel rullmaterjalidega energiatõhusa ehitamise põhimõtteid ning töötervishoiu, töö- ja keskkonnaohutusnõudeid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EAF" w:rsidRPr="00550742" w:rsidRDefault="00210EAF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F5" w:rsidRPr="00CF01F5" w:rsidRDefault="00CF01F5" w:rsidP="00CF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FA" w:rsidRPr="00DF40FA" w:rsidRDefault="000F7F60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 w:rsidRPr="000F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analüüsib juhendamisel oma tegevust seinapinna katmisel rullmaterjalidega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DF40FA" w:rsidRDefault="00DF40FA" w:rsidP="00DF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FA" w:rsidRDefault="00D162D9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2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6.MOODUL:DEKORATIIVVIIMISTLUS</w:t>
            </w:r>
          </w:p>
          <w:p w:rsidR="00D162D9" w:rsidRPr="00D162D9" w:rsidRDefault="00D162D9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 tundi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F5" w:rsidRPr="00572A04" w:rsidRDefault="00CF01F5" w:rsidP="00CF01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F40FA" w:rsidRPr="00D162D9" w:rsidRDefault="00D162D9" w:rsidP="00CF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2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DF40FA" w:rsidRDefault="00D162D9" w:rsidP="00CF0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 w:rsidRPr="00D1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omab ülevaadet kaasaegsetest dekoratiivvärvidest ja jäljendustehnikatest ning nende kasutusvõimalustest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FA" w:rsidRPr="00550742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CBB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D162D9" w:rsidRDefault="00D162D9" w:rsidP="00DF4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162D9">
              <w:t xml:space="preserve"> </w:t>
            </w:r>
            <w:r w:rsidRPr="00D1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kavandab tööprotsessi, valib materjalid ja töövahendid vastavalt etteantud tööülesandele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550742" w:rsidRDefault="00576CB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550742" w:rsidRDefault="00576CB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BB" w:rsidRPr="00550742" w:rsidRDefault="00576CBB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1F5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F5" w:rsidRPr="00D162D9" w:rsidRDefault="00D162D9" w:rsidP="00576CBB">
            <w:pPr>
              <w:pStyle w:val="NoSpacing"/>
            </w:pPr>
            <w:r w:rsidRPr="00D162D9">
              <w:t>3. kannab juhendamisel ettevalmistatud pinnale dekoratiivvärvi või -värvisüsteemi lähtudes tööülesandest ja toote paigaldustehnoloogiast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F5" w:rsidRPr="00550742" w:rsidRDefault="00CF01F5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F5" w:rsidRPr="00550742" w:rsidRDefault="00CF01F5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F5" w:rsidRPr="00550742" w:rsidRDefault="00CF01F5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0C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DF40FA" w:rsidRDefault="00D162D9" w:rsidP="000F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 w:rsidRPr="00D1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rakendab õppetöö käigus omandatut reaalses töökeskkonnas toimuval praktikal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0C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DF40FA" w:rsidRDefault="00D162D9" w:rsidP="00D16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 w:rsidRPr="00D16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järgib dekoratiivviimistlustehnikate kasutamisel töötervishoiu, töö- ja keskkonnaohutusnõudeid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40C" w:rsidRPr="00550742" w:rsidTr="0087019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CF01F5" w:rsidRDefault="00D162D9" w:rsidP="000F7F6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6. </w:t>
            </w:r>
            <w:r w:rsidRPr="00D162D9">
              <w:t>analüüsib juhendamisel oma tegevust dekoratiivvärvidega värvimisel ja dekoratiivviimistlustehnikaid kasutades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0C" w:rsidRPr="00550742" w:rsidRDefault="0071240C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0FA" w:rsidRPr="007A3D4B" w:rsidTr="0087019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40FA" w:rsidRPr="007A3D4B" w:rsidRDefault="00DF40FA" w:rsidP="008701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DF40FA" w:rsidRPr="007A3D4B" w:rsidTr="0087019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24" w:rsidRPr="00D742F5" w:rsidRDefault="00DF40FA" w:rsidP="000D2524">
            <w:pPr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  <w:r w:rsidRPr="00DB1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Mooduli</w:t>
            </w:r>
            <w:r w:rsidR="000D2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 kokkuvõtvad hinded mitteeristavad(A ;MA).</w:t>
            </w:r>
            <w:r w:rsidRPr="00DB1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D2524">
              <w:t>Moodul loetakse läbituks, kui õ</w:t>
            </w:r>
            <w:r w:rsidR="000D2524" w:rsidRPr="00572A04">
              <w:t>pilane on omandanud kõik õpiväljundid vähemalt lävendi tasemel</w:t>
            </w:r>
            <w:r w:rsidR="000D2524">
              <w:t xml:space="preserve">, sh </w:t>
            </w:r>
            <w:r w:rsidR="000D2524" w:rsidRPr="00572A04">
              <w:t>esitanud korrektselt täidetud praktikapäeviku,</w:t>
            </w:r>
            <w:r w:rsidR="000D2524">
              <w:t xml:space="preserve"> -aruande ja hinnangulehe</w:t>
            </w:r>
          </w:p>
          <w:p w:rsidR="00D742F5" w:rsidRPr="00D742F5" w:rsidRDefault="00D742F5" w:rsidP="00D742F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:rsidR="00DE6D8C" w:rsidRDefault="00DE6D8C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 xml:space="preserve">Iseloomustus praktikandile </w:t>
      </w:r>
      <w:r w:rsidRPr="00AB6C3C">
        <w:rPr>
          <w:rFonts w:ascii="Times New Roman" w:hAnsi="Times New Roman" w:cs="Times New Roman"/>
          <w:sz w:val="24"/>
          <w:szCs w:val="24"/>
        </w:rPr>
        <w:tab/>
      </w:r>
    </w:p>
    <w:p w:rsidR="00C6702E" w:rsidRPr="00AB6C3C" w:rsidRDefault="00C6702E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ab/>
      </w:r>
    </w:p>
    <w:p w:rsidR="00C6702E" w:rsidRPr="00AB6C3C" w:rsidRDefault="00C6702E" w:rsidP="00C6702E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ab/>
      </w:r>
    </w:p>
    <w:p w:rsidR="00C6702E" w:rsidRPr="00AB6C3C" w:rsidRDefault="00C6702E" w:rsidP="00131BF8">
      <w:pPr>
        <w:pStyle w:val="Header"/>
        <w:spacing w:before="120" w:after="120"/>
        <w:jc w:val="both"/>
        <w:rPr>
          <w:b/>
          <w:bCs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eastAsia="Calibri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 kokkuvõttev hinne (arvestatud/mittearvestatud) …………………….</w:t>
      </w:r>
    </w:p>
    <w:p w:rsidR="00C6702E" w:rsidRPr="00AB6C3C" w:rsidRDefault="00C6702E" w:rsidP="00C670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</w:p>
    <w:p w:rsidR="00646121" w:rsidRDefault="00646121" w:rsidP="00646121">
      <w:r>
        <w:rPr>
          <w:b/>
          <w:sz w:val="28"/>
        </w:rPr>
        <w:t>Praktikapäevik</w:t>
      </w:r>
      <w:r>
        <w:rPr>
          <w:b/>
        </w:rPr>
        <w:tab/>
      </w:r>
    </w:p>
    <w:p w:rsidR="00646121" w:rsidRDefault="00646121" w:rsidP="00646121">
      <w:pPr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 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r>
        <w:t>Juhendaja hinnang …………………………………………………………………………………………………</w:t>
      </w:r>
    </w:p>
    <w:p w:rsidR="00646121" w:rsidRDefault="00646121" w:rsidP="00646121"/>
    <w:p w:rsidR="00646121" w:rsidRDefault="00646121" w:rsidP="00646121">
      <w:r>
        <w:t xml:space="preserve"> Allkiri ……………</w:t>
      </w:r>
    </w:p>
    <w:p w:rsidR="00646121" w:rsidRDefault="00646121" w:rsidP="00646121">
      <w:pPr>
        <w:rPr>
          <w:b/>
        </w:rPr>
      </w:pPr>
      <w:r>
        <w:br w:type="page"/>
      </w:r>
      <w:r>
        <w:rPr>
          <w:b/>
        </w:rPr>
        <w:lastRenderedPageBreak/>
        <w:t>2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3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lastRenderedPageBreak/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4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5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6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7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8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9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r>
        <w:rPr>
          <w:b/>
        </w:rPr>
        <w:tab/>
      </w:r>
    </w:p>
    <w:p w:rsidR="00646121" w:rsidRDefault="00646121" w:rsidP="00646121">
      <w:pPr>
        <w:spacing w:after="0" w:line="240" w:lineRule="auto"/>
        <w:ind w:left="360"/>
        <w:rPr>
          <w:b/>
        </w:rPr>
      </w:pPr>
      <w:r>
        <w:rPr>
          <w:b/>
        </w:rPr>
        <w:t>10. töönädal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r>
        <w:t>Juhendaja hinnang …………………………………………………………………………………………………</w:t>
      </w:r>
    </w:p>
    <w:p w:rsidR="00646121" w:rsidRDefault="00646121" w:rsidP="00646121"/>
    <w:p w:rsidR="00646121" w:rsidRDefault="00646121" w:rsidP="00646121">
      <w:r>
        <w:t xml:space="preserve"> Allkiri ……………</w:t>
      </w:r>
    </w:p>
    <w:p w:rsidR="00646121" w:rsidRDefault="00646121" w:rsidP="00646121">
      <w:pPr>
        <w:rPr>
          <w:b/>
        </w:rPr>
      </w:pPr>
      <w:r>
        <w:br w:type="page"/>
      </w:r>
      <w:r>
        <w:rPr>
          <w:b/>
        </w:rPr>
        <w:lastRenderedPageBreak/>
        <w:t>11.töönädal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12.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lastRenderedPageBreak/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13.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spacing w:line="360" w:lineRule="auto"/>
      </w:pPr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14.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646121" w:rsidP="00646121">
      <w:pPr>
        <w:rPr>
          <w:b/>
        </w:rPr>
      </w:pPr>
      <w:r>
        <w:rPr>
          <w:b/>
        </w:rPr>
        <w:t>15. töönädal</w:t>
      </w:r>
    </w:p>
    <w:p w:rsidR="00646121" w:rsidRDefault="00646121" w:rsidP="0064612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345390">
            <w:pPr>
              <w:jc w:val="center"/>
            </w:pPr>
            <w:r>
              <w:t>Õpilase enesehinnang</w:t>
            </w: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  <w:tr w:rsidR="00646121" w:rsidTr="0034539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>
            <w:pPr>
              <w:jc w:val="center"/>
            </w:pPr>
          </w:p>
          <w:p w:rsidR="00646121" w:rsidRDefault="00646121" w:rsidP="00345390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345390">
            <w:pPr>
              <w:jc w:val="center"/>
            </w:pPr>
          </w:p>
        </w:tc>
      </w:tr>
    </w:tbl>
    <w:p w:rsidR="00646121" w:rsidRDefault="00646121" w:rsidP="00646121"/>
    <w:p w:rsidR="00646121" w:rsidRDefault="00646121" w:rsidP="00646121">
      <w:pPr>
        <w:jc w:val="center"/>
        <w:rPr>
          <w:b/>
        </w:rPr>
      </w:pPr>
    </w:p>
    <w:p w:rsidR="00646121" w:rsidRDefault="00646121" w:rsidP="00646121">
      <w:r>
        <w:t>Juhendaja hinnang ……….…………………………………………………………………………………………</w:t>
      </w:r>
    </w:p>
    <w:p w:rsidR="00646121" w:rsidRDefault="00646121" w:rsidP="00646121">
      <w:pPr>
        <w:spacing w:line="360" w:lineRule="auto"/>
        <w:rPr>
          <w:b/>
          <w:bCs/>
          <w:sz w:val="28"/>
        </w:rPr>
      </w:pPr>
      <w:r>
        <w:t>Juhendaja allkiri</w:t>
      </w:r>
    </w:p>
    <w:p w:rsidR="00646121" w:rsidRDefault="000D2524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PRAKTIKA </w:t>
      </w:r>
      <w:r w:rsidR="00646121">
        <w:rPr>
          <w:rFonts w:ascii="Times New Roman" w:hAnsi="Times New Roman" w:cs="Times New Roman"/>
        </w:rPr>
        <w:t>ARUANNE</w:t>
      </w:r>
    </w:p>
    <w:p w:rsidR="00646121" w:rsidRDefault="00646121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646121" w:rsidRDefault="00D10333" w:rsidP="00646121">
      <w:hyperlink r:id="rId5" w:history="1">
        <w:r w:rsidR="00646121" w:rsidRPr="004E0B7A">
          <w:rPr>
            <w:rStyle w:val="Hyperlink"/>
          </w:rPr>
          <w:t>http://jkhk.ee/media/Juhendid/Juhend_praktikaaruande_koostamiseks.pdf</w:t>
        </w:r>
      </w:hyperlink>
      <w:r w:rsidR="00646121">
        <w:t xml:space="preserve"> </w:t>
      </w:r>
    </w:p>
    <w:p w:rsidR="00646121" w:rsidRDefault="00646121" w:rsidP="00646121">
      <w:pPr>
        <w:rPr>
          <w:b/>
        </w:rPr>
      </w:pPr>
    </w:p>
    <w:p w:rsidR="00646121" w:rsidRDefault="00646121" w:rsidP="00646121">
      <w:pPr>
        <w:rPr>
          <w:b/>
        </w:rPr>
      </w:pPr>
      <w:r>
        <w:rPr>
          <w:b/>
        </w:rPr>
        <w:t xml:space="preserve">Sisukord 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Sissejuhatus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Praktikaettevõtte iseloomustus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Tegevusvaldkond/ pakutavad tooted ja teenused.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juhtimine.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Ettevõtte tegevuse analüüs.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Tehnilise varustuse iseloomustus.</w:t>
      </w:r>
    </w:p>
    <w:p w:rsidR="00646121" w:rsidRDefault="00646121" w:rsidP="00646121">
      <w:pPr>
        <w:numPr>
          <w:ilvl w:val="0"/>
          <w:numId w:val="6"/>
        </w:numPr>
        <w:spacing w:after="0"/>
        <w:rPr>
          <w:b/>
        </w:rPr>
      </w:pPr>
      <w:r>
        <w:rPr>
          <w:b/>
        </w:rPr>
        <w:t>Praktika käik ja hinnang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Tööohutuse alane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lastRenderedPageBreak/>
        <w:t>Teostatud tööd ja nendega toimetulek.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Tööde organiseerimine.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Praktika juhendamine.</w:t>
      </w:r>
    </w:p>
    <w:p w:rsidR="00646121" w:rsidRDefault="00646121" w:rsidP="00646121">
      <w:pPr>
        <w:numPr>
          <w:ilvl w:val="1"/>
          <w:numId w:val="6"/>
        </w:numPr>
        <w:spacing w:after="0"/>
      </w:pPr>
      <w:r>
        <w:t>Eneseanalüüs (hinnang toimetulekule, uutele kogemustele)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Kokkuvõte</w:t>
      </w:r>
    </w:p>
    <w:p w:rsidR="00646121" w:rsidRDefault="00646121" w:rsidP="00646121">
      <w:pPr>
        <w:ind w:left="720"/>
        <w:rPr>
          <w:b/>
        </w:rPr>
      </w:pPr>
      <w:r>
        <w:rPr>
          <w:b/>
        </w:rPr>
        <w:t>Kasutatud allikad</w:t>
      </w:r>
    </w:p>
    <w:p w:rsidR="00646121" w:rsidRDefault="00646121" w:rsidP="00646121">
      <w:pPr>
        <w:ind w:left="720"/>
      </w:pPr>
      <w:r>
        <w:rPr>
          <w:b/>
        </w:rPr>
        <w:t xml:space="preserve">Lisad </w:t>
      </w:r>
      <w:r>
        <w:t>(fotod, skeemid jne</w:t>
      </w:r>
    </w:p>
    <w:p w:rsidR="00646121" w:rsidRDefault="00646121" w:rsidP="00646121">
      <w:pPr>
        <w:ind w:left="720"/>
        <w:rPr>
          <w:b/>
        </w:rPr>
      </w:pPr>
    </w:p>
    <w:p w:rsidR="00646121" w:rsidRDefault="00646121" w:rsidP="00646121">
      <w:pPr>
        <w:rPr>
          <w:b/>
          <w:bCs/>
          <w:caps/>
        </w:rPr>
      </w:pPr>
      <w:r>
        <w:rPr>
          <w:b/>
          <w:bCs/>
          <w:caps/>
        </w:rPr>
        <w:t>Järvamaa Kutsehariduskeskuse praktikandi hinnanguleht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</w:t>
      </w:r>
    </w:p>
    <w:p w:rsidR="00646121" w:rsidRDefault="00646121" w:rsidP="00646121">
      <w:r>
        <w:t>Austatud praktika juhendaja!</w:t>
      </w:r>
    </w:p>
    <w:p w:rsidR="00646121" w:rsidRDefault="00646121" w:rsidP="00646121">
      <w:r>
        <w:t>Teie firmas töötas Järvamaa KHK õpilane. Teiepoolne hinnang tema tööle oleks meile suureks abiks tulevaste töötajate ettevalmistamisel.</w:t>
      </w:r>
      <w:r>
        <w:br/>
        <w:t xml:space="preserve">Palun hinnake praktikandi oskusi ja teadmisi 3-pallisel skaalal (5- tuleb toime iseseisvalt, 4- tuleb toime juhendamisel, 3- vajab arendamist).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1256"/>
        <w:gridCol w:w="1134"/>
        <w:gridCol w:w="1072"/>
        <w:gridCol w:w="913"/>
        <w:gridCol w:w="1134"/>
        <w:gridCol w:w="1415"/>
      </w:tblGrid>
      <w:tr w:rsidR="00646121" w:rsidTr="00345390">
        <w:trPr>
          <w:trHeight w:val="300"/>
        </w:trPr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Hindamiskriteeriumid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345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Ettevõtte hinnang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345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Enesehinnang</w:t>
            </w:r>
          </w:p>
        </w:tc>
      </w:tr>
      <w:tr w:rsidR="00646121" w:rsidTr="00345390">
        <w:trPr>
          <w:trHeight w:val="1215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121" w:rsidRDefault="00646121" w:rsidP="00345390">
            <w:pPr>
              <w:rPr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vajab arendamist 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tuleb toime juhendamisel (4)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tuleb toime iseseisvalt (5)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vajan arendamist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tulen toime juhendamisel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tulen toime iseseisvalt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Erialased teadmised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3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Erialased oskused seni läbitu põhjal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Tööaja kasutamine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korrektsus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kiirus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Vastutustunne tööülesannete täitmisel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Koostöövalmidus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7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Suhtlemine kolleegidega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Asjakohane omaalgatus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4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Töökoha kord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Töötervishoiu ja tööohutuse nõuete täitmine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345390">
        <w:trPr>
          <w:trHeight w:val="55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Koondhinne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3453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646121" w:rsidRDefault="00646121" w:rsidP="00646121">
      <w:r>
        <w:br/>
        <w:t xml:space="preserve">2. Iseloomustus praktikandile </w:t>
      </w:r>
    </w:p>
    <w:p w:rsidR="00646121" w:rsidRDefault="00646121" w:rsidP="00646121">
      <w:r>
        <w:br/>
        <w:t xml:space="preserve">Ettevõtte nimi: </w:t>
      </w:r>
      <w:r>
        <w:br/>
        <w:t>Hinnangu andja eesnimi ja perekonna nimi:</w:t>
      </w:r>
      <w:r>
        <w:br/>
        <w:t>Kontakttelefon:</w:t>
      </w:r>
      <w:r>
        <w:br/>
        <w:t>E-mail:</w:t>
      </w:r>
      <w:r>
        <w:br/>
      </w:r>
      <w:r>
        <w:rPr>
          <w:b/>
          <w:bCs/>
        </w:rPr>
        <w:t>Täname meeldiva koostöö eest</w:t>
      </w:r>
    </w:p>
    <w:p w:rsidR="00B001AF" w:rsidRPr="00AB6C3C" w:rsidRDefault="00B001AF" w:rsidP="007A3D4B">
      <w:pPr>
        <w:rPr>
          <w:rFonts w:ascii="Times New Roman" w:hAnsi="Times New Roman" w:cs="Times New Roman"/>
          <w:sz w:val="24"/>
          <w:szCs w:val="24"/>
        </w:rPr>
      </w:pPr>
    </w:p>
    <w:sectPr w:rsidR="00B001AF" w:rsidRPr="00AB6C3C" w:rsidSect="00DE6D8C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1931"/>
    <w:multiLevelType w:val="hybridMultilevel"/>
    <w:tmpl w:val="3320CB8E"/>
    <w:lvl w:ilvl="0" w:tplc="F5AC75B6">
      <w:start w:val="6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516B1"/>
    <w:multiLevelType w:val="hybridMultilevel"/>
    <w:tmpl w:val="61EACEC0"/>
    <w:lvl w:ilvl="0" w:tplc="1BAA9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A83"/>
    <w:multiLevelType w:val="hybridMultilevel"/>
    <w:tmpl w:val="BDE2F9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B5406"/>
    <w:multiLevelType w:val="hybridMultilevel"/>
    <w:tmpl w:val="4C409276"/>
    <w:lvl w:ilvl="0" w:tplc="445ABD2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445ABD2C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AC">
      <w:start w:val="1"/>
      <w:numFmt w:val="decimal"/>
      <w:lvlText w:val="1%4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7F3F77BE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211CE"/>
    <w:rsid w:val="000A16BB"/>
    <w:rsid w:val="000B4DFE"/>
    <w:rsid w:val="000B60CD"/>
    <w:rsid w:val="000C09CF"/>
    <w:rsid w:val="000D2524"/>
    <w:rsid w:val="000F7F60"/>
    <w:rsid w:val="0011279E"/>
    <w:rsid w:val="00127B44"/>
    <w:rsid w:val="00131BF8"/>
    <w:rsid w:val="001524B4"/>
    <w:rsid w:val="00210EAF"/>
    <w:rsid w:val="00266B1C"/>
    <w:rsid w:val="002B32AE"/>
    <w:rsid w:val="002F56A1"/>
    <w:rsid w:val="00316C96"/>
    <w:rsid w:val="00333EA9"/>
    <w:rsid w:val="00367B2A"/>
    <w:rsid w:val="00390023"/>
    <w:rsid w:val="003A4E8A"/>
    <w:rsid w:val="003E150A"/>
    <w:rsid w:val="003E726A"/>
    <w:rsid w:val="00404457"/>
    <w:rsid w:val="004105A5"/>
    <w:rsid w:val="004D26AB"/>
    <w:rsid w:val="00550742"/>
    <w:rsid w:val="00576CBB"/>
    <w:rsid w:val="00586DEE"/>
    <w:rsid w:val="005F57C5"/>
    <w:rsid w:val="00646121"/>
    <w:rsid w:val="006465FF"/>
    <w:rsid w:val="006A1DE1"/>
    <w:rsid w:val="006D6AB0"/>
    <w:rsid w:val="0071240C"/>
    <w:rsid w:val="007372CD"/>
    <w:rsid w:val="0074720B"/>
    <w:rsid w:val="0076411D"/>
    <w:rsid w:val="007A3D4B"/>
    <w:rsid w:val="007A4659"/>
    <w:rsid w:val="007C42A9"/>
    <w:rsid w:val="008401D8"/>
    <w:rsid w:val="00843F77"/>
    <w:rsid w:val="0086140A"/>
    <w:rsid w:val="0087460A"/>
    <w:rsid w:val="008B21F5"/>
    <w:rsid w:val="008B498C"/>
    <w:rsid w:val="008C048B"/>
    <w:rsid w:val="008E2D7B"/>
    <w:rsid w:val="008F6302"/>
    <w:rsid w:val="0094691B"/>
    <w:rsid w:val="009666E1"/>
    <w:rsid w:val="00992AE1"/>
    <w:rsid w:val="00A21A5F"/>
    <w:rsid w:val="00A52BB5"/>
    <w:rsid w:val="00A9573D"/>
    <w:rsid w:val="00AB189A"/>
    <w:rsid w:val="00AB6C3C"/>
    <w:rsid w:val="00B001AF"/>
    <w:rsid w:val="00B207E3"/>
    <w:rsid w:val="00B56639"/>
    <w:rsid w:val="00BD04B7"/>
    <w:rsid w:val="00BD5C53"/>
    <w:rsid w:val="00C23175"/>
    <w:rsid w:val="00C6702E"/>
    <w:rsid w:val="00CA7CEE"/>
    <w:rsid w:val="00CC26DF"/>
    <w:rsid w:val="00CC53EA"/>
    <w:rsid w:val="00CD55B2"/>
    <w:rsid w:val="00CF01F5"/>
    <w:rsid w:val="00CF7478"/>
    <w:rsid w:val="00D10333"/>
    <w:rsid w:val="00D162D9"/>
    <w:rsid w:val="00D742F5"/>
    <w:rsid w:val="00DA4D95"/>
    <w:rsid w:val="00DB1DC4"/>
    <w:rsid w:val="00DE6D8C"/>
    <w:rsid w:val="00DF40FA"/>
    <w:rsid w:val="00E26E7C"/>
    <w:rsid w:val="00E36F12"/>
    <w:rsid w:val="00E611AF"/>
    <w:rsid w:val="00E76202"/>
    <w:rsid w:val="00F8118F"/>
    <w:rsid w:val="00F85B58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99C2"/>
  <w15:docId w15:val="{875CD76F-CB13-4903-83E6-A5F0A1A1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AE"/>
  </w:style>
  <w:style w:type="paragraph" w:styleId="Heading1">
    <w:name w:val="heading 1"/>
    <w:basedOn w:val="Normal"/>
    <w:next w:val="Normal"/>
    <w:link w:val="Heading1Char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0C09CF"/>
    <w:pPr>
      <w:ind w:left="720"/>
      <w:contextualSpacing/>
    </w:pPr>
  </w:style>
  <w:style w:type="paragraph" w:styleId="NoSpacing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646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khk.ee/media/Juhendid/Juhend_praktikaaruande_koostamisek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1575</Words>
  <Characters>9141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Ivar</cp:lastModifiedBy>
  <cp:revision>5</cp:revision>
  <dcterms:created xsi:type="dcterms:W3CDTF">2021-03-01T09:30:00Z</dcterms:created>
  <dcterms:modified xsi:type="dcterms:W3CDTF">2022-03-15T07:11:00Z</dcterms:modified>
</cp:coreProperties>
</file>