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18" w:rsidRPr="008642FF" w:rsidRDefault="00D23418" w:rsidP="00D23418">
      <w:pPr>
        <w:shd w:val="clear" w:color="auto" w:fill="FFFFFF"/>
        <w:spacing w:line="274" w:lineRule="exact"/>
        <w:ind w:left="4958"/>
        <w:rPr>
          <w:rFonts w:asciiTheme="minorHAnsi" w:hAnsiTheme="minorHAnsi" w:cs="Times New Roman"/>
          <w:color w:val="000000"/>
          <w:spacing w:val="-4"/>
          <w:w w:val="82"/>
          <w:sz w:val="24"/>
          <w:szCs w:val="24"/>
        </w:rPr>
      </w:pPr>
      <w:r w:rsidRPr="008642FF">
        <w:rPr>
          <w:rFonts w:asciiTheme="minorHAnsi" w:hAnsiTheme="minorHAnsi" w:cs="Times New Roman"/>
          <w:color w:val="000000"/>
          <w:spacing w:val="-4"/>
          <w:w w:val="82"/>
          <w:sz w:val="24"/>
          <w:szCs w:val="24"/>
        </w:rPr>
        <w:t>KINNITATUD</w:t>
      </w:r>
    </w:p>
    <w:p w:rsidR="003515C5" w:rsidRPr="008642FF" w:rsidRDefault="003515C5" w:rsidP="003515C5">
      <w:pPr>
        <w:shd w:val="clear" w:color="auto" w:fill="FFFFFF"/>
        <w:spacing w:line="274" w:lineRule="exact"/>
        <w:ind w:left="4954"/>
        <w:rPr>
          <w:rFonts w:ascii="Times New Roman" w:hAnsi="Times New Roman" w:cs="Times New Roman"/>
          <w:w w:val="82"/>
          <w:sz w:val="24"/>
          <w:szCs w:val="24"/>
        </w:rPr>
      </w:pPr>
      <w:r w:rsidRPr="008642FF">
        <w:rPr>
          <w:rFonts w:ascii="Times New Roman" w:hAnsi="Times New Roman" w:cs="Times New Roman"/>
          <w:w w:val="82"/>
          <w:sz w:val="24"/>
          <w:szCs w:val="24"/>
        </w:rPr>
        <w:t xml:space="preserve">Kooli direktori KK </w:t>
      </w:r>
      <w:r w:rsidRPr="008642FF">
        <w:rPr>
          <w:rFonts w:ascii="Times New Roman" w:hAnsi="Times New Roman" w:cs="Times New Roman"/>
          <w:color w:val="000000"/>
          <w:spacing w:val="-4"/>
          <w:w w:val="82"/>
          <w:sz w:val="24"/>
          <w:szCs w:val="24"/>
        </w:rPr>
        <w:t>2.1-21/4 13. oktoober 2014</w:t>
      </w:r>
    </w:p>
    <w:p w:rsidR="00165951" w:rsidRPr="00A055D2" w:rsidRDefault="003515C5" w:rsidP="00A055D2">
      <w:pPr>
        <w:shd w:val="clear" w:color="auto" w:fill="FFFFFF"/>
        <w:spacing w:line="274" w:lineRule="exact"/>
        <w:ind w:left="4958"/>
        <w:rPr>
          <w:rFonts w:ascii="Times New Roman" w:hAnsi="Times New Roman" w:cs="Times New Roman"/>
          <w:color w:val="000000"/>
          <w:spacing w:val="-4"/>
          <w:w w:val="82"/>
          <w:sz w:val="24"/>
          <w:szCs w:val="24"/>
        </w:rPr>
      </w:pPr>
      <w:r w:rsidRPr="008642FF">
        <w:rPr>
          <w:rFonts w:ascii="Times New Roman" w:hAnsi="Times New Roman" w:cs="Times New Roman"/>
          <w:w w:val="82"/>
          <w:sz w:val="24"/>
          <w:szCs w:val="24"/>
        </w:rPr>
        <w:t xml:space="preserve">Kooskõlastatud kooli nõukoguga protokoll </w:t>
      </w:r>
      <w:r w:rsidRPr="008642FF">
        <w:rPr>
          <w:rFonts w:ascii="Times New Roman" w:hAnsi="Times New Roman" w:cs="Times New Roman"/>
          <w:color w:val="000000"/>
          <w:spacing w:val="-4"/>
          <w:w w:val="82"/>
          <w:sz w:val="24"/>
          <w:szCs w:val="24"/>
        </w:rPr>
        <w:t>nr 1.8-11/8 30. september 2014</w:t>
      </w:r>
    </w:p>
    <w:tbl>
      <w:tblPr>
        <w:tblW w:w="91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4"/>
        <w:gridCol w:w="528"/>
        <w:gridCol w:w="710"/>
        <w:gridCol w:w="167"/>
        <w:gridCol w:w="1249"/>
        <w:gridCol w:w="1295"/>
        <w:gridCol w:w="1277"/>
        <w:gridCol w:w="1277"/>
        <w:gridCol w:w="1297"/>
      </w:tblGrid>
      <w:tr w:rsidR="00165951" w:rsidRPr="00FF3460" w:rsidTr="00360772">
        <w:trPr>
          <w:trHeight w:hRule="exact" w:val="298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A82E76" w:rsidP="00A82E76">
            <w:pPr>
              <w:shd w:val="clear" w:color="auto" w:fill="FFFFFF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JÄRVAMAA KUTSEHARIDUSKESKUSE </w:t>
            </w:r>
            <w:r w:rsidR="00165951"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KOOLI </w:t>
            </w:r>
            <w:r w:rsidR="00165951"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ÕPPEKAVA</w:t>
            </w:r>
          </w:p>
        </w:tc>
      </w:tr>
      <w:tr w:rsidR="00165951" w:rsidRPr="00FF3460" w:rsidTr="00DD4045">
        <w:trPr>
          <w:trHeight w:hRule="exact" w:val="35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3515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 w:rsidR="00165951"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ppekavar</w:t>
            </w:r>
            <w:r w:rsidR="00165951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ühm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8642FF" w:rsidRDefault="00553B5C" w:rsidP="00DC0CF9">
            <w:pPr>
              <w:shd w:val="clear" w:color="auto" w:fill="FFFFFF"/>
              <w:rPr>
                <w:color w:val="FF0000"/>
              </w:rPr>
            </w:pPr>
            <w:r w:rsidRPr="008642FF">
              <w:t>Transpordivahendite juhtimine</w:t>
            </w:r>
          </w:p>
        </w:tc>
      </w:tr>
      <w:tr w:rsidR="00165951" w:rsidRPr="00FF3460" w:rsidTr="00DD4045">
        <w:trPr>
          <w:trHeight w:hRule="exact" w:val="288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FF3460" w:rsidRDefault="00165951" w:rsidP="00A82E76">
            <w:pPr>
              <w:shd w:val="clear" w:color="auto" w:fill="FFFFFF"/>
              <w:ind w:left="14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 w:rsidR="00A82E76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ppekava nim</w:t>
            </w:r>
            <w:r w:rsidR="008B7DF2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etus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8642FF" w:rsidRDefault="00553B5C" w:rsidP="00D86172">
            <w:pPr>
              <w:shd w:val="clear" w:color="auto" w:fill="FFFFFF"/>
              <w:ind w:left="10"/>
            </w:pPr>
            <w:r w:rsidRPr="008642FF">
              <w:t>Teetöömasinate juht</w:t>
            </w:r>
          </w:p>
        </w:tc>
      </w:tr>
      <w:tr w:rsidR="007B01BE" w:rsidRPr="00FF3460" w:rsidTr="00DD4045">
        <w:trPr>
          <w:trHeight w:hRule="exact" w:val="278"/>
        </w:trPr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B01BE" w:rsidRPr="00FF3460" w:rsidRDefault="007B01BE" w:rsidP="00A82E76">
            <w:pPr>
              <w:shd w:val="clear" w:color="auto" w:fill="FFFFFF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8642FF" w:rsidRDefault="00553B5C" w:rsidP="00553B5C">
            <w:pPr>
              <w:shd w:val="clear" w:color="auto" w:fill="FFFFFF"/>
              <w:rPr>
                <w:color w:val="FF0000"/>
              </w:rPr>
            </w:pPr>
            <w:r w:rsidRPr="008642FF">
              <w:t>Inglise keeles excavator operator</w:t>
            </w:r>
          </w:p>
        </w:tc>
      </w:tr>
      <w:tr w:rsidR="007B01BE" w:rsidRPr="00FF3460" w:rsidTr="00DD4045">
        <w:trPr>
          <w:trHeight w:hRule="exact" w:val="80"/>
        </w:trPr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FF3460" w:rsidRDefault="007B01BE" w:rsidP="00D8617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 w:rsidTr="00DD4045">
        <w:trPr>
          <w:trHeight w:hRule="exact" w:val="28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 kood EHISes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8642FF" w:rsidRDefault="008642FF">
            <w:pPr>
              <w:shd w:val="clear" w:color="auto" w:fill="FFFFFF"/>
            </w:pPr>
            <w:r w:rsidRPr="008642FF">
              <w:t>134867</w:t>
            </w:r>
          </w:p>
        </w:tc>
      </w:tr>
      <w:tr w:rsidR="00165951" w:rsidRPr="00FF3460" w:rsidTr="00DD4045">
        <w:trPr>
          <w:trHeight w:hRule="exact" w:val="288"/>
        </w:trPr>
        <w:tc>
          <w:tcPr>
            <w:tcW w:w="6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ESMA</w:t>
            </w: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 ÕPPEKAVA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3515C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JÄ</w:t>
            </w:r>
            <w:r w:rsidR="00165951" w:rsidRPr="00FF3460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 xml:space="preserve">TKUOPPE </w:t>
            </w:r>
            <w:r w:rsidR="00165951"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</w:t>
            </w:r>
          </w:p>
        </w:tc>
      </w:tr>
      <w:tr w:rsidR="00165951" w:rsidRPr="00FF3460" w:rsidTr="00DD4045">
        <w:trPr>
          <w:trHeight w:hRule="exact" w:val="83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350"/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  <w:p w:rsidR="00F43858" w:rsidRPr="00FF3460" w:rsidRDefault="00F4385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Pr="00FF3460" w:rsidRDefault="00F43858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  <w:t xml:space="preserve">EKR 4 </w:t>
            </w:r>
          </w:p>
          <w:p w:rsidR="00F43858" w:rsidRPr="00FF3460" w:rsidRDefault="00F43858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</w:p>
          <w:p w:rsidR="00F43858" w:rsidRPr="00FF3460" w:rsidRDefault="00F43858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  <w:p w:rsidR="000C6105" w:rsidRPr="00FF3460" w:rsidRDefault="000C6105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Kutsekesk</w:t>
            </w:r>
            <w:r w:rsidR="00072124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haridusõpe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</w:tc>
      </w:tr>
      <w:tr w:rsidR="00165951" w:rsidRPr="00FF3460" w:rsidTr="00DD4045">
        <w:trPr>
          <w:trHeight w:hRule="exact" w:val="27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553B5C" w:rsidP="000D44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553B5C" w:rsidRDefault="00165951" w:rsidP="00A9689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 w:rsidTr="00DD4045"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FA0B3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Õppekava maht (EKAP)</w:t>
            </w:r>
          </w:p>
        </w:tc>
        <w:tc>
          <w:tcPr>
            <w:tcW w:w="6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96890" w:rsidRDefault="00553B5C">
            <w:pPr>
              <w:shd w:val="clear" w:color="auto" w:fill="FFFFFF"/>
            </w:pPr>
            <w:r>
              <w:t>30</w:t>
            </w:r>
          </w:p>
        </w:tc>
      </w:tr>
      <w:tr w:rsidR="00165951" w:rsidRPr="00FF3460" w:rsidTr="00DD4045"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koostamise alus:</w:t>
            </w:r>
          </w:p>
        </w:tc>
        <w:tc>
          <w:tcPr>
            <w:tcW w:w="6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B5C" w:rsidRDefault="00553B5C" w:rsidP="00553B5C">
            <w:pPr>
              <w:shd w:val="clear" w:color="auto" w:fill="FFFFFF"/>
              <w:rPr>
                <w:rStyle w:val="Hperlink"/>
              </w:rPr>
            </w:pPr>
            <w:r w:rsidRPr="00BE1877">
              <w:rPr>
                <w:rFonts w:ascii="Times New Roman" w:hAnsi="Times New Roman" w:cs="Times New Roman"/>
                <w:sz w:val="24"/>
                <w:szCs w:val="24"/>
              </w:rPr>
              <w:t>Majandus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877">
              <w:rPr>
                <w:rFonts w:ascii="Times New Roman" w:hAnsi="Times New Roman" w:cs="Times New Roman"/>
                <w:sz w:val="24"/>
                <w:szCs w:val="24"/>
              </w:rPr>
              <w:t xml:space="preserve"> ja kommunikatsiooniministri määrus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877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1877">
              <w:rPr>
                <w:rFonts w:ascii="Times New Roman" w:hAnsi="Times New Roman" w:cs="Times New Roman"/>
                <w:sz w:val="24"/>
                <w:szCs w:val="24"/>
              </w:rPr>
              <w:t>27.06.2011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hyperlink r:id="rId8" w:history="1">
              <w:r>
                <w:rPr>
                  <w:rStyle w:val="Hperlink"/>
                </w:rPr>
                <w:t>https://www.riigiteataja.ee/akt/128062011036</w:t>
              </w:r>
            </w:hyperlink>
          </w:p>
          <w:p w:rsidR="00553B5C" w:rsidRPr="00B0559D" w:rsidRDefault="00553B5C" w:rsidP="00553B5C">
            <w:pPr>
              <w:shd w:val="clear" w:color="auto" w:fill="FFFFFF"/>
              <w:rPr>
                <w:rStyle w:val="Hperlink"/>
                <w:color w:val="auto"/>
              </w:rPr>
            </w:pPr>
            <w:r w:rsidRPr="00B0559D">
              <w:rPr>
                <w:rStyle w:val="Hperlink"/>
                <w:color w:val="auto"/>
                <w:u w:val="none"/>
              </w:rPr>
              <w:t>Vabariigi Valitsuse 26.08.2013. a määrus nr 130 „Kutseharidusstandard</w:t>
            </w:r>
            <w:r>
              <w:rPr>
                <w:rStyle w:val="Hperlink"/>
                <w:color w:val="auto"/>
                <w:u w:val="none"/>
              </w:rPr>
              <w:t>“</w:t>
            </w:r>
          </w:p>
          <w:p w:rsidR="00553B5C" w:rsidRPr="00B0559D" w:rsidRDefault="00553B5C" w:rsidP="00553B5C">
            <w:pPr>
              <w:shd w:val="clear" w:color="auto" w:fill="FFFFFF"/>
              <w:rPr>
                <w:rStyle w:val="Hperlink"/>
                <w:color w:val="auto"/>
                <w:u w:val="none"/>
              </w:rPr>
            </w:pPr>
            <w:r w:rsidRPr="00B0559D">
              <w:rPr>
                <w:rStyle w:val="Hperlink"/>
                <w:color w:val="auto"/>
                <w:u w:val="none"/>
              </w:rPr>
              <w:t xml:space="preserve">MTÜ Eesti Asfaldiliit kiri </w:t>
            </w:r>
            <w:r>
              <w:rPr>
                <w:rStyle w:val="Hperlink"/>
                <w:color w:val="auto"/>
                <w:u w:val="none"/>
              </w:rPr>
              <w:t>13</w:t>
            </w:r>
            <w:r w:rsidRPr="00B0559D">
              <w:rPr>
                <w:rStyle w:val="Hperlink"/>
                <w:color w:val="auto"/>
                <w:u w:val="none"/>
              </w:rPr>
              <w:t>.0</w:t>
            </w:r>
            <w:r>
              <w:rPr>
                <w:rStyle w:val="Hperlink"/>
                <w:color w:val="auto"/>
                <w:u w:val="none"/>
              </w:rPr>
              <w:t>1</w:t>
            </w:r>
            <w:r w:rsidRPr="00B0559D">
              <w:rPr>
                <w:rStyle w:val="Hperlink"/>
                <w:color w:val="auto"/>
                <w:u w:val="none"/>
              </w:rPr>
              <w:t>. 201</w:t>
            </w:r>
            <w:r>
              <w:rPr>
                <w:rStyle w:val="Hperlink"/>
                <w:color w:val="auto"/>
                <w:u w:val="none"/>
              </w:rPr>
              <w:t>5</w:t>
            </w:r>
            <w:r w:rsidRPr="00B0559D">
              <w:rPr>
                <w:rStyle w:val="Hperlink"/>
                <w:color w:val="auto"/>
                <w:u w:val="none"/>
              </w:rPr>
              <w:t xml:space="preserve"> nr 1</w:t>
            </w:r>
            <w:r>
              <w:rPr>
                <w:rStyle w:val="Hperlink"/>
                <w:color w:val="auto"/>
                <w:u w:val="none"/>
              </w:rPr>
              <w:t>5</w:t>
            </w:r>
            <w:r w:rsidRPr="00B0559D">
              <w:rPr>
                <w:rStyle w:val="Hperlink"/>
                <w:color w:val="auto"/>
                <w:u w:val="none"/>
              </w:rPr>
              <w:t>/</w:t>
            </w:r>
            <w:r>
              <w:rPr>
                <w:rStyle w:val="Hperlink"/>
                <w:color w:val="auto"/>
                <w:u w:val="none"/>
              </w:rPr>
              <w:t>4</w:t>
            </w:r>
          </w:p>
          <w:p w:rsidR="00570B77" w:rsidRPr="00FF3460" w:rsidRDefault="00570B77" w:rsidP="009130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 w:rsidTr="00DD4045"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õpiväljundid:</w:t>
            </w:r>
          </w:p>
        </w:tc>
        <w:tc>
          <w:tcPr>
            <w:tcW w:w="6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B5C" w:rsidRPr="00E47E8A" w:rsidRDefault="00553B5C" w:rsidP="00553B5C">
            <w:pPr>
              <w:shd w:val="clear" w:color="auto" w:fill="FFFFFF"/>
            </w:pPr>
            <w:r w:rsidRPr="00E47E8A">
              <w:t>Eriala õppekava läbimisel õpilane:</w:t>
            </w:r>
          </w:p>
          <w:p w:rsidR="00553B5C" w:rsidRPr="00E47E8A" w:rsidRDefault="000D442E" w:rsidP="00193B94">
            <w:pPr>
              <w:numPr>
                <w:ilvl w:val="0"/>
                <w:numId w:val="1"/>
              </w:numPr>
              <w:shd w:val="clear" w:color="auto" w:fill="FFFFFF"/>
            </w:pPr>
            <w:r>
              <w:t>mõistab</w:t>
            </w:r>
            <w:r w:rsidR="00553B5C" w:rsidRPr="00E47E8A">
              <w:t xml:space="preserve"> oma eriala spetsiifikat, rakendab omandatud teadmisi ja oskusi nii tavapärastes kui uudsetes situatsioonides;</w:t>
            </w:r>
          </w:p>
          <w:p w:rsidR="00553B5C" w:rsidRPr="00E47E8A" w:rsidRDefault="00CD560F" w:rsidP="00193B94">
            <w:pPr>
              <w:numPr>
                <w:ilvl w:val="0"/>
                <w:numId w:val="1"/>
              </w:numPr>
              <w:shd w:val="clear" w:color="auto" w:fill="FFFFFF"/>
            </w:pPr>
            <w:r>
              <w:t>juhib</w:t>
            </w:r>
            <w:r w:rsidR="00553B5C" w:rsidRPr="00E47E8A">
              <w:t xml:space="preserve"> teetöömasi</w:t>
            </w:r>
            <w:r>
              <w:t xml:space="preserve">naid* </w:t>
            </w:r>
            <w:r w:rsidR="00553B5C" w:rsidRPr="00E47E8A">
              <w:t>järgi</w:t>
            </w:r>
            <w:r w:rsidR="009A5639">
              <w:t>des tööülesannet</w:t>
            </w:r>
            <w:r w:rsidR="00553B5C" w:rsidRPr="00E47E8A">
              <w:t xml:space="preserve"> </w:t>
            </w:r>
            <w:r w:rsidR="009A5639">
              <w:t>ja</w:t>
            </w:r>
            <w:r w:rsidR="00553B5C" w:rsidRPr="00E47E8A">
              <w:t xml:space="preserve"> juhendeid, suhtub temale usaldatud töövahenditesse heaperemehelikult ja tegutseb viisil, mis tagab töö kvaliteedi;</w:t>
            </w:r>
          </w:p>
          <w:p w:rsidR="00553B5C" w:rsidRPr="00E47E8A" w:rsidRDefault="00B12DA2" w:rsidP="00193B94">
            <w:pPr>
              <w:numPr>
                <w:ilvl w:val="0"/>
                <w:numId w:val="1"/>
              </w:numPr>
              <w:shd w:val="clear" w:color="auto" w:fill="FFFFFF"/>
            </w:pPr>
            <w:r w:rsidRPr="00E47E8A">
              <w:t xml:space="preserve">töötab </w:t>
            </w:r>
            <w:r w:rsidR="00553B5C" w:rsidRPr="00E47E8A">
              <w:t xml:space="preserve"> meeskonnas, kasutab oma aega süsteemselt ja korrapär</w:t>
            </w:r>
            <w:r w:rsidR="000D442E">
              <w:t>aselt, peab tähtaegadest kinni;</w:t>
            </w:r>
          </w:p>
          <w:p w:rsidR="00553B5C" w:rsidRPr="00E47E8A" w:rsidRDefault="00553B5C" w:rsidP="00193B94">
            <w:pPr>
              <w:numPr>
                <w:ilvl w:val="0"/>
                <w:numId w:val="1"/>
              </w:numPr>
              <w:shd w:val="clear" w:color="auto" w:fill="FFFFFF"/>
            </w:pPr>
            <w:r w:rsidRPr="00E47E8A">
              <w:t>töötab järgides ohutusnõudeid, säästes enda ja ümbritsevate in</w:t>
            </w:r>
            <w:r w:rsidR="00CD560F">
              <w:t>imeste tervist, käitub</w:t>
            </w:r>
            <w:r w:rsidRPr="00E47E8A">
              <w:t xml:space="preserve"> </w:t>
            </w:r>
            <w:r w:rsidRPr="000D442E">
              <w:t>kriisiolukordades</w:t>
            </w:r>
            <w:r w:rsidR="00CD560F" w:rsidRPr="000D442E">
              <w:t xml:space="preserve"> </w:t>
            </w:r>
            <w:r w:rsidR="00E8054C">
              <w:t>vastavalt juhendile</w:t>
            </w:r>
            <w:r w:rsidR="00497566">
              <w:t>;</w:t>
            </w:r>
          </w:p>
          <w:p w:rsidR="00553B5C" w:rsidRPr="00E47E8A" w:rsidRDefault="00553B5C" w:rsidP="00193B94">
            <w:pPr>
              <w:numPr>
                <w:ilvl w:val="0"/>
                <w:numId w:val="1"/>
              </w:numPr>
              <w:shd w:val="clear" w:color="auto" w:fill="FFFFFF"/>
            </w:pPr>
            <w:r w:rsidRPr="00E47E8A">
              <w:t>juhindub keskkonnanõuetest, vastutab oma töö kvalit</w:t>
            </w:r>
            <w:r w:rsidR="00CD560F">
              <w:t>eedi ja töö tulemuste eest, on valmis asum</w:t>
            </w:r>
            <w:r w:rsidRPr="00E47E8A">
              <w:t>a tööle õpitud kutsealal;</w:t>
            </w:r>
          </w:p>
          <w:p w:rsidR="00165951" w:rsidRPr="005A7311" w:rsidRDefault="00553B5C" w:rsidP="00553B5C">
            <w:pPr>
              <w:pStyle w:val="Loendilik"/>
              <w:widowControl/>
              <w:autoSpaceDE/>
              <w:autoSpaceDN/>
              <w:adjustRightInd/>
              <w:spacing w:before="60" w:after="60"/>
              <w:ind w:left="502"/>
              <w:jc w:val="both"/>
            </w:pPr>
            <w:r w:rsidRPr="00E47E8A">
              <w:t>*ekskavaat</w:t>
            </w:r>
            <w:r w:rsidR="00804353">
              <w:t>or-laadur, teehöövel, buldooser</w:t>
            </w:r>
            <w:r w:rsidRPr="00E47E8A">
              <w:t>,</w:t>
            </w:r>
            <w:r w:rsidR="00804353">
              <w:t xml:space="preserve"> </w:t>
            </w:r>
            <w:r w:rsidRPr="00E47E8A">
              <w:t>ekskavaator, teerull</w:t>
            </w:r>
          </w:p>
        </w:tc>
      </w:tr>
      <w:tr w:rsidR="00165951" w:rsidRPr="00FF3460" w:rsidTr="00360772">
        <w:trPr>
          <w:trHeight w:hRule="exact" w:val="557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E97141" w:rsidRDefault="00165951" w:rsidP="00EB093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</w:pPr>
            <w:r w:rsidRPr="00E971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Õppekava rakendamine</w:t>
            </w:r>
            <w:r w:rsidR="00EB0935" w:rsidRPr="00E971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 xml:space="preserve"> </w:t>
            </w:r>
          </w:p>
          <w:p w:rsidR="00165951" w:rsidRPr="00E97141" w:rsidRDefault="00752520" w:rsidP="008B7DF2">
            <w:pPr>
              <w:shd w:val="clear" w:color="auto" w:fill="FFFFFF"/>
              <w:ind w:left="10"/>
            </w:pPr>
            <w:r w:rsidRPr="00E97141">
              <w:rPr>
                <w:rFonts w:eastAsia="Times New Roman"/>
                <w:color w:val="000000"/>
                <w:spacing w:val="-1"/>
                <w:w w:val="82"/>
              </w:rPr>
              <w:t>Statsionaarne</w:t>
            </w:r>
            <w:r w:rsidR="004C42E9">
              <w:rPr>
                <w:rFonts w:eastAsia="Times New Roman"/>
                <w:color w:val="000000"/>
                <w:spacing w:val="-1"/>
                <w:w w:val="82"/>
              </w:rPr>
              <w:t xml:space="preserve"> koolipõhine õpe</w:t>
            </w:r>
            <w:r w:rsidR="00FF6820">
              <w:rPr>
                <w:rFonts w:eastAsia="Times New Roman"/>
                <w:color w:val="000000"/>
                <w:spacing w:val="-1"/>
                <w:w w:val="82"/>
              </w:rPr>
              <w:t xml:space="preserve"> /mittesta</w:t>
            </w:r>
            <w:r w:rsidR="00497566">
              <w:rPr>
                <w:rFonts w:eastAsia="Times New Roman"/>
                <w:color w:val="000000"/>
                <w:spacing w:val="-1"/>
                <w:w w:val="82"/>
              </w:rPr>
              <w:t>t</w:t>
            </w:r>
            <w:r w:rsidR="00FF6820">
              <w:rPr>
                <w:rFonts w:eastAsia="Times New Roman"/>
                <w:color w:val="000000"/>
                <w:spacing w:val="-1"/>
                <w:w w:val="82"/>
              </w:rPr>
              <w:t>sionaarne õpe</w:t>
            </w:r>
          </w:p>
        </w:tc>
      </w:tr>
      <w:tr w:rsidR="00165951" w:rsidRPr="00FF3460" w:rsidTr="00360772">
        <w:trPr>
          <w:trHeight w:hRule="exact" w:val="1061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7363A2" w:rsidRDefault="0016595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63A2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736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alustamiseks</w:t>
            </w:r>
            <w:r w:rsidR="00EB0935" w:rsidRPr="0073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935" w:rsidRPr="00265F71" w:rsidRDefault="00553B5C" w:rsidP="00265F71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spacing w:val="-3"/>
                <w:w w:val="82"/>
                <w:sz w:val="24"/>
                <w:szCs w:val="24"/>
              </w:rPr>
            </w:pPr>
            <w:r w:rsidRPr="00637F70">
              <w:rPr>
                <w:rFonts w:ascii="Times New Roman" w:eastAsia="Times New Roman" w:hAnsi="Times New Roman" w:cs="Times New Roman"/>
                <w:b/>
                <w:bCs/>
                <w:spacing w:val="-3"/>
                <w:w w:val="82"/>
                <w:sz w:val="24"/>
                <w:szCs w:val="24"/>
              </w:rPr>
              <w:t>Õppima võib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82"/>
                <w:sz w:val="24"/>
                <w:szCs w:val="24"/>
              </w:rPr>
              <w:t>uda: hariduslikke eeltingimusi ei ole</w:t>
            </w:r>
            <w:r w:rsidRPr="00FF3460">
              <w:rPr>
                <w:rFonts w:ascii="Times New Roman" w:eastAsia="Times New Roman" w:hAnsi="Times New Roman" w:cs="Times New Roman"/>
                <w:b/>
                <w:bCs/>
                <w:spacing w:val="-3"/>
                <w:w w:val="82"/>
                <w:sz w:val="24"/>
                <w:szCs w:val="24"/>
              </w:rPr>
              <w:t xml:space="preserve"> </w:t>
            </w:r>
          </w:p>
        </w:tc>
      </w:tr>
      <w:tr w:rsidR="00165951" w:rsidRPr="00FF3460" w:rsidTr="00DD4045">
        <w:trPr>
          <w:trHeight w:hRule="exact" w:val="1789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E97141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E971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lõpetamiseks</w:t>
            </w:r>
          </w:p>
          <w:p w:rsidR="00552615" w:rsidRPr="00265F71" w:rsidRDefault="00553B5C" w:rsidP="00265F71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Õpingud loetakse lõpetatuks, kui õpilane on omandanud eriala õppekava õpiväljundid vähemalt lävendi tasemel</w:t>
            </w:r>
          </w:p>
        </w:tc>
      </w:tr>
      <w:tr w:rsidR="00165951" w:rsidRPr="00FF3460" w:rsidTr="00360772">
        <w:trPr>
          <w:trHeight w:hRule="exact" w:val="288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Õpingute läbimisel omandatav(ad)</w:t>
            </w:r>
          </w:p>
        </w:tc>
      </w:tr>
      <w:tr w:rsidR="00165951" w:rsidRPr="00FF3460" w:rsidTr="00767C0E">
        <w:trPr>
          <w:trHeight w:hRule="exact" w:val="49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kvalifikatsioon(id):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553B5C" w:rsidP="002D025C">
            <w:pPr>
              <w:shd w:val="clear" w:color="auto" w:fill="FFFFFF"/>
            </w:pPr>
            <w:r>
              <w:t>Omandab</w:t>
            </w:r>
            <w:r w:rsidR="008642FF">
              <w:t xml:space="preserve"> T-kategooria juhtimisõiguseks</w:t>
            </w:r>
            <w:r w:rsidR="00767C0E">
              <w:t xml:space="preserve"> ning teetöömasinate</w:t>
            </w:r>
            <w:r w:rsidR="008642FF">
              <w:t>l töötamise</w:t>
            </w:r>
            <w:r w:rsidR="00767C0E">
              <w:t>ks</w:t>
            </w:r>
            <w:r w:rsidR="00B12DA2">
              <w:t xml:space="preserve"> </w:t>
            </w:r>
            <w:r w:rsidR="00767C0E">
              <w:t>vajalikud</w:t>
            </w:r>
            <w:r>
              <w:t xml:space="preserve"> kompetentsid </w:t>
            </w:r>
          </w:p>
          <w:p w:rsidR="00735CCB" w:rsidRPr="00A96890" w:rsidRDefault="00735CCB" w:rsidP="002D025C">
            <w:pPr>
              <w:shd w:val="clear" w:color="auto" w:fill="FFFFFF"/>
            </w:pPr>
          </w:p>
        </w:tc>
      </w:tr>
      <w:tr w:rsidR="00735CCB" w:rsidRPr="00FF3460" w:rsidTr="00DD4045">
        <w:trPr>
          <w:trHeight w:hRule="exact" w:val="284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B" w:rsidRPr="00FF3460" w:rsidRDefault="00735CCB">
            <w:pPr>
              <w:shd w:val="clear" w:color="auto" w:fill="FFFFFF"/>
              <w:ind w:left="590"/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B" w:rsidRDefault="00735CCB" w:rsidP="002D025C">
            <w:pPr>
              <w:shd w:val="clear" w:color="auto" w:fill="FFFFFF"/>
            </w:pPr>
          </w:p>
        </w:tc>
      </w:tr>
      <w:tr w:rsidR="00165951" w:rsidRPr="00FF3460" w:rsidTr="00DD4045">
        <w:trPr>
          <w:trHeight w:hRule="exact" w:val="284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osakutse(d):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483AF5" w:rsidRDefault="00FF6820" w:rsidP="000D1B8B">
            <w:pPr>
              <w:shd w:val="clear" w:color="auto" w:fill="FFFFFF"/>
            </w:pPr>
            <w:r w:rsidRPr="00483AF5">
              <w:t>puuduvad</w:t>
            </w:r>
          </w:p>
        </w:tc>
      </w:tr>
      <w:tr w:rsidR="00FD0B5F" w:rsidRPr="00FF3460" w:rsidTr="00360772">
        <w:trPr>
          <w:trHeight w:val="7640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5F" w:rsidRPr="00720BEA" w:rsidRDefault="00FD0B5F" w:rsidP="00FD0B5F">
            <w:pPr>
              <w:rPr>
                <w:b/>
              </w:rPr>
            </w:pPr>
            <w:r w:rsidRPr="00720BEA">
              <w:rPr>
                <w:b/>
              </w:rPr>
              <w:lastRenderedPageBreak/>
              <w:t>Õppekava struktuur</w:t>
            </w:r>
          </w:p>
          <w:p w:rsidR="00FD0B5F" w:rsidRPr="00FA658E" w:rsidRDefault="00FD0B5F" w:rsidP="00FD0B5F">
            <w:pPr>
              <w:rPr>
                <w:b/>
              </w:rPr>
            </w:pPr>
            <w:r w:rsidRPr="00FA658E">
              <w:rPr>
                <w:b/>
              </w:rPr>
              <w:t>Põhiõpingute moodulid (nimetus, maht ja õpiväljundid):</w:t>
            </w:r>
          </w:p>
          <w:p w:rsidR="00FD0B5F" w:rsidRPr="00720BEA" w:rsidRDefault="00FD0B5F" w:rsidP="00FD0B5F"/>
          <w:p w:rsidR="00FD0B5F" w:rsidRPr="003B1609" w:rsidRDefault="00FD0B5F" w:rsidP="00FD0B5F">
            <w:pPr>
              <w:widowControl/>
            </w:pPr>
          </w:p>
          <w:p w:rsidR="00FD0B5F" w:rsidRPr="003B1609" w:rsidRDefault="002D4E7A" w:rsidP="00193B94">
            <w:pPr>
              <w:pStyle w:val="Loendilik"/>
              <w:numPr>
                <w:ilvl w:val="0"/>
                <w:numId w:val="2"/>
              </w:numPr>
              <w:shd w:val="clear" w:color="auto" w:fill="FFFFFF"/>
              <w:rPr>
                <w:b/>
              </w:rPr>
            </w:pPr>
            <w:r w:rsidRPr="003B1609">
              <w:rPr>
                <w:b/>
              </w:rPr>
              <w:t>Tee</w:t>
            </w:r>
            <w:r w:rsidR="00265F71">
              <w:rPr>
                <w:b/>
              </w:rPr>
              <w:t>töömasinate juhtimine ja hooldamine</w:t>
            </w:r>
            <w:r w:rsidRPr="003B1609">
              <w:rPr>
                <w:b/>
              </w:rPr>
              <w:t xml:space="preserve"> 1</w:t>
            </w:r>
            <w:r w:rsidR="00B12DA2">
              <w:rPr>
                <w:b/>
              </w:rPr>
              <w:t>6</w:t>
            </w:r>
            <w:r w:rsidR="00FD0B5F" w:rsidRPr="003B1609">
              <w:rPr>
                <w:b/>
              </w:rPr>
              <w:t xml:space="preserve"> EKAP</w:t>
            </w:r>
          </w:p>
          <w:p w:rsidR="00FD0B5F" w:rsidRPr="003B1609" w:rsidRDefault="00FD0B5F" w:rsidP="00FD0B5F">
            <w:pPr>
              <w:pStyle w:val="Loendilik"/>
              <w:shd w:val="clear" w:color="auto" w:fill="FFFFFF"/>
              <w:ind w:left="645"/>
              <w:rPr>
                <w:b/>
              </w:rPr>
            </w:pPr>
          </w:p>
          <w:p w:rsidR="00FD0B5F" w:rsidRPr="00A2707D" w:rsidRDefault="00B12DA2" w:rsidP="00193B94">
            <w:pPr>
              <w:pStyle w:val="Loendilik"/>
              <w:numPr>
                <w:ilvl w:val="0"/>
                <w:numId w:val="3"/>
              </w:numPr>
            </w:pPr>
            <w:r w:rsidRPr="00A2707D">
              <w:t>mõistab teetöö</w:t>
            </w:r>
            <w:r w:rsidR="00F40CAA" w:rsidRPr="00A2707D">
              <w:t>masinate ehitus</w:t>
            </w:r>
            <w:r w:rsidR="008642FF">
              <w:t>t</w:t>
            </w:r>
            <w:r w:rsidRPr="00A2707D">
              <w:t>,</w:t>
            </w:r>
            <w:r w:rsidR="008642FF">
              <w:t xml:space="preserve"> tööpõhimõtteid, juhtimisvõtteid</w:t>
            </w:r>
            <w:r w:rsidR="005F377F" w:rsidRPr="00A2707D">
              <w:t xml:space="preserve">, </w:t>
            </w:r>
            <w:r w:rsidRPr="00A2707D">
              <w:t>ohutus- ning hooldusnõudeid</w:t>
            </w:r>
            <w:r w:rsidR="00120708">
              <w:t xml:space="preserve"> </w:t>
            </w:r>
            <w:r w:rsidR="00A2707D" w:rsidRPr="00A2707D">
              <w:t>vastavalt</w:t>
            </w:r>
            <w:r w:rsidR="00C11232">
              <w:t xml:space="preserve"> juhenditele ning</w:t>
            </w:r>
            <w:r w:rsidR="00FF6820">
              <w:t xml:space="preserve"> liiklusseadusele</w:t>
            </w:r>
          </w:p>
          <w:p w:rsidR="00A2707D" w:rsidRPr="00A2707D" w:rsidRDefault="00421343" w:rsidP="00193B94">
            <w:pPr>
              <w:pStyle w:val="Loendilik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A2707D">
              <w:t>omandab juhtimisvõtted</w:t>
            </w:r>
            <w:r w:rsidR="00A2707D" w:rsidRPr="00A2707D">
              <w:t>, järgib liikluseeskirju, sooritab ohutult õppesõitu</w:t>
            </w:r>
          </w:p>
          <w:p w:rsidR="00FD0B5F" w:rsidRPr="00A2707D" w:rsidRDefault="00421343" w:rsidP="00A2707D">
            <w:pPr>
              <w:pStyle w:val="Loendilik"/>
            </w:pPr>
            <w:r w:rsidRPr="00A2707D">
              <w:t xml:space="preserve">ning </w:t>
            </w:r>
            <w:r w:rsidR="00FF6820">
              <w:t xml:space="preserve">täidab </w:t>
            </w:r>
            <w:r w:rsidR="00365046">
              <w:t>tööülesandeid</w:t>
            </w:r>
            <w:r w:rsidR="00B12DA2" w:rsidRPr="00A2707D">
              <w:t xml:space="preserve"> teetöö</w:t>
            </w:r>
            <w:r w:rsidR="00F40CAA" w:rsidRPr="00A2707D">
              <w:t>masinatel</w:t>
            </w:r>
          </w:p>
          <w:p w:rsidR="00FD0B5F" w:rsidRPr="00A2707D" w:rsidRDefault="00F40CAA" w:rsidP="00193B94">
            <w:pPr>
              <w:pStyle w:val="Loendilik"/>
              <w:numPr>
                <w:ilvl w:val="0"/>
                <w:numId w:val="3"/>
              </w:numPr>
            </w:pPr>
            <w:r w:rsidRPr="00A2707D">
              <w:t>ko</w:t>
            </w:r>
            <w:r w:rsidR="00B12DA2" w:rsidRPr="00A2707D">
              <w:t>ntrollib igapäevaselt teetöö</w:t>
            </w:r>
            <w:r w:rsidRPr="00A2707D">
              <w:t>masinate</w:t>
            </w:r>
            <w:r w:rsidR="00A2707D" w:rsidRPr="00A2707D">
              <w:t>, nende haagiste ja lisaseadmete tehnonõuetele vastavust,</w:t>
            </w:r>
            <w:r w:rsidRPr="00A2707D">
              <w:t xml:space="preserve"> </w:t>
            </w:r>
            <w:r w:rsidR="004C798F">
              <w:t>töökorrasolekut</w:t>
            </w:r>
            <w:r w:rsidR="00365046">
              <w:t xml:space="preserve"> </w:t>
            </w:r>
            <w:r w:rsidR="00FF6820">
              <w:t xml:space="preserve">ning </w:t>
            </w:r>
            <w:r w:rsidR="00421343" w:rsidRPr="00A2707D">
              <w:t>hooldab</w:t>
            </w:r>
            <w:r w:rsidR="00FF6820">
              <w:t xml:space="preserve"> neid</w:t>
            </w:r>
          </w:p>
          <w:p w:rsidR="00FD0B5F" w:rsidRPr="00A2707D" w:rsidRDefault="00421343" w:rsidP="00193B94">
            <w:pPr>
              <w:pStyle w:val="Loendilik"/>
              <w:numPr>
                <w:ilvl w:val="0"/>
                <w:numId w:val="3"/>
              </w:numPr>
            </w:pPr>
            <w:r w:rsidRPr="00A2707D">
              <w:t>valmistab masinad ette hoiustamiseks või hooajatöödeks, hooldades neid vastavalt juhenditele</w:t>
            </w:r>
          </w:p>
          <w:p w:rsidR="00421343" w:rsidRPr="00A2707D" w:rsidRDefault="00421343" w:rsidP="00193B94">
            <w:pPr>
              <w:pStyle w:val="Loendilik"/>
              <w:numPr>
                <w:ilvl w:val="0"/>
                <w:numId w:val="3"/>
              </w:numPr>
            </w:pPr>
            <w:r w:rsidRPr="00A2707D">
              <w:t>hindab mas</w:t>
            </w:r>
            <w:r w:rsidR="005D0433" w:rsidRPr="00A2707D">
              <w:t>inate, seadmete ja töövahendite</w:t>
            </w:r>
            <w:r w:rsidRPr="00A2707D">
              <w:t xml:space="preserve"> k</w:t>
            </w:r>
            <w:r w:rsidR="00365046">
              <w:t>uluvosade seisundit</w:t>
            </w:r>
            <w:r w:rsidR="00BE1746">
              <w:t xml:space="preserve"> ning</w:t>
            </w:r>
            <w:r w:rsidRPr="00A2707D">
              <w:t xml:space="preserve"> vahetab</w:t>
            </w:r>
            <w:r w:rsidR="00BE1746">
              <w:t xml:space="preserve"> kuluvosasid</w:t>
            </w:r>
            <w:r w:rsidRPr="00A2707D">
              <w:t xml:space="preserve"> l</w:t>
            </w:r>
            <w:r w:rsidR="000D442E">
              <w:t>ähtudes tootja remondijuhistest</w:t>
            </w:r>
          </w:p>
          <w:p w:rsidR="00421343" w:rsidRPr="00A2707D" w:rsidRDefault="00E23A26" w:rsidP="00193B94">
            <w:pPr>
              <w:pStyle w:val="Loendilik"/>
              <w:numPr>
                <w:ilvl w:val="0"/>
                <w:numId w:val="3"/>
              </w:numPr>
            </w:pPr>
            <w:r>
              <w:t>järgib töö</w:t>
            </w:r>
            <w:r w:rsidR="00421343" w:rsidRPr="00A2707D">
              <w:t>keskkonnaohutuse nin</w:t>
            </w:r>
            <w:r>
              <w:t>g -</w:t>
            </w:r>
            <w:r w:rsidR="00365046">
              <w:t>tervishoiunõudeid</w:t>
            </w:r>
            <w:r w:rsidR="00B12DA2" w:rsidRPr="00A2707D">
              <w:t xml:space="preserve"> teetöö</w:t>
            </w:r>
            <w:r w:rsidR="00421343" w:rsidRPr="00A2707D">
              <w:t>masinate hooldamisel ning juhtimisel</w:t>
            </w:r>
          </w:p>
          <w:p w:rsidR="00FD0B5F" w:rsidRPr="00A2707D" w:rsidRDefault="00FD0B5F" w:rsidP="00FD0B5F">
            <w:pPr>
              <w:shd w:val="clear" w:color="auto" w:fill="FFFFFF"/>
              <w:rPr>
                <w:b/>
              </w:rPr>
            </w:pPr>
          </w:p>
          <w:p w:rsidR="00767C0E" w:rsidRDefault="00767C0E" w:rsidP="00193B94">
            <w:pPr>
              <w:pStyle w:val="Loendilik"/>
              <w:numPr>
                <w:ilvl w:val="0"/>
                <w:numId w:val="2"/>
              </w:numPr>
              <w:tabs>
                <w:tab w:val="left" w:pos="709"/>
                <w:tab w:val="left" w:pos="1800"/>
              </w:tabs>
              <w:suppressAutoHyphens/>
              <w:snapToGrid w:val="0"/>
              <w:rPr>
                <w:b/>
              </w:rPr>
            </w:pPr>
            <w:r w:rsidRPr="008642FF">
              <w:rPr>
                <w:b/>
              </w:rPr>
              <w:t>Karjääri planeerimine ja ettevõtluse alused 3 EKAP</w:t>
            </w:r>
          </w:p>
          <w:p w:rsidR="008642FF" w:rsidRPr="008642FF" w:rsidRDefault="008642FF" w:rsidP="008642FF">
            <w:pPr>
              <w:pStyle w:val="Loendilik"/>
              <w:tabs>
                <w:tab w:val="left" w:pos="709"/>
                <w:tab w:val="left" w:pos="1800"/>
              </w:tabs>
              <w:suppressAutoHyphens/>
              <w:snapToGrid w:val="0"/>
              <w:ind w:left="645"/>
              <w:rPr>
                <w:b/>
              </w:rPr>
            </w:pPr>
          </w:p>
          <w:p w:rsidR="00767C0E" w:rsidRPr="008642FF" w:rsidRDefault="00767C0E" w:rsidP="00193B94">
            <w:pPr>
              <w:pStyle w:val="Loendilik"/>
              <w:numPr>
                <w:ilvl w:val="0"/>
                <w:numId w:val="5"/>
              </w:numPr>
              <w:tabs>
                <w:tab w:val="left" w:pos="709"/>
                <w:tab w:val="left" w:pos="1800"/>
              </w:tabs>
              <w:suppressAutoHyphens/>
              <w:snapToGrid w:val="0"/>
              <w:rPr>
                <w:rFonts w:eastAsia="Times New Roman"/>
              </w:rPr>
            </w:pPr>
            <w:r w:rsidRPr="008642FF">
              <w:rPr>
                <w:rFonts w:eastAsia="Times New Roman"/>
              </w:rPr>
              <w:t>mõistab oma vastutust teadlike otsuste langetamisel elukestvas karjääriplaneerimise protsessis</w:t>
            </w:r>
          </w:p>
          <w:p w:rsidR="00767C0E" w:rsidRPr="008642FF" w:rsidRDefault="00767C0E" w:rsidP="00193B94">
            <w:pPr>
              <w:pStyle w:val="Loendilik"/>
              <w:numPr>
                <w:ilvl w:val="0"/>
                <w:numId w:val="5"/>
              </w:numPr>
              <w:tabs>
                <w:tab w:val="left" w:pos="709"/>
                <w:tab w:val="left" w:pos="1800"/>
              </w:tabs>
              <w:suppressAutoHyphens/>
              <w:snapToGrid w:val="0"/>
              <w:rPr>
                <w:rFonts w:eastAsia="Times New Roman"/>
              </w:rPr>
            </w:pPr>
            <w:r w:rsidRPr="008642FF">
              <w:rPr>
                <w:rFonts w:eastAsia="Times New Roman"/>
              </w:rPr>
              <w:t>selgitab enda ja ettevõtte toimimist turumajanduse tingimustes</w:t>
            </w:r>
          </w:p>
          <w:p w:rsidR="00767C0E" w:rsidRPr="00365046" w:rsidRDefault="00767C0E" w:rsidP="00193B94">
            <w:pPr>
              <w:pStyle w:val="Loendilik"/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lang w:eastAsia="ar-SA"/>
              </w:rPr>
            </w:pPr>
            <w:r w:rsidRPr="00365046">
              <w:rPr>
                <w:rFonts w:eastAsia="Times New Roman"/>
                <w:lang w:eastAsia="ar-SA"/>
              </w:rPr>
              <w:t>mõtestab oma rolli ettevõtluskeskkonnas</w:t>
            </w:r>
          </w:p>
          <w:p w:rsidR="00767C0E" w:rsidRPr="00365046" w:rsidRDefault="00767C0E" w:rsidP="00193B94">
            <w:pPr>
              <w:pStyle w:val="Loendilik"/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lang w:eastAsia="ar-SA"/>
              </w:rPr>
            </w:pPr>
            <w:r w:rsidRPr="00365046">
              <w:rPr>
                <w:rFonts w:eastAsia="Times New Roman"/>
                <w:lang w:eastAsia="ar-SA"/>
              </w:rPr>
              <w:t>saab aru õigustest ja kohustustest töökeskkonnas tegutsedes</w:t>
            </w:r>
          </w:p>
          <w:p w:rsidR="00767C0E" w:rsidRPr="00365046" w:rsidRDefault="00767C0E" w:rsidP="00193B94">
            <w:pPr>
              <w:pStyle w:val="Loendilik"/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lang w:eastAsia="ar-SA"/>
              </w:rPr>
            </w:pPr>
            <w:r w:rsidRPr="00365046">
              <w:rPr>
                <w:rFonts w:eastAsia="Times New Roman"/>
                <w:color w:val="000000"/>
              </w:rPr>
              <w:t>käitub vastastikust suhtlemist toetaval viisil</w:t>
            </w:r>
          </w:p>
          <w:p w:rsidR="00A055D2" w:rsidRPr="003B1609" w:rsidRDefault="00A055D2" w:rsidP="00FD0B5F"/>
          <w:p w:rsidR="00767C0E" w:rsidRPr="00365046" w:rsidRDefault="00767C0E" w:rsidP="00193B94">
            <w:pPr>
              <w:pStyle w:val="Loendilik"/>
              <w:numPr>
                <w:ilvl w:val="0"/>
                <w:numId w:val="2"/>
              </w:numPr>
              <w:rPr>
                <w:b/>
                <w:lang w:eastAsia="en-US"/>
              </w:rPr>
            </w:pPr>
            <w:r w:rsidRPr="00365046">
              <w:rPr>
                <w:b/>
                <w:lang w:eastAsia="en-US"/>
              </w:rPr>
              <w:t>Mõõdistus- ja märketööd 3 EKAP</w:t>
            </w:r>
          </w:p>
          <w:p w:rsidR="00365046" w:rsidRPr="00365046" w:rsidRDefault="00365046" w:rsidP="00365046">
            <w:pPr>
              <w:pStyle w:val="Loendilik"/>
              <w:ind w:left="645"/>
              <w:rPr>
                <w:b/>
                <w:lang w:eastAsia="en-US"/>
              </w:rPr>
            </w:pPr>
          </w:p>
          <w:p w:rsidR="00767C0E" w:rsidRPr="00365046" w:rsidRDefault="00365046" w:rsidP="00193B94">
            <w:pPr>
              <w:pStyle w:val="Loendilik"/>
              <w:numPr>
                <w:ilvl w:val="0"/>
                <w:numId w:val="6"/>
              </w:num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mõistab geodeesia aluseid</w:t>
            </w:r>
            <w:r w:rsidR="00767C0E" w:rsidRPr="00365046">
              <w:rPr>
                <w:rFonts w:eastAsia="Times New Roman"/>
                <w:lang w:eastAsia="ar-SA"/>
              </w:rPr>
              <w:t>, mõõdistamis</w:t>
            </w:r>
            <w:r>
              <w:rPr>
                <w:rFonts w:eastAsia="Times New Roman"/>
                <w:lang w:eastAsia="ar-SA"/>
              </w:rPr>
              <w:t>el ja märkimisel kasutatavaid</w:t>
            </w:r>
            <w:r w:rsidR="00E23A26" w:rsidRPr="00365046">
              <w:rPr>
                <w:rFonts w:eastAsia="Times New Roman"/>
                <w:lang w:eastAsia="ar-SA"/>
              </w:rPr>
              <w:t xml:space="preserve"> põh</w:t>
            </w:r>
            <w:r w:rsidR="00C11232" w:rsidRPr="00365046">
              <w:rPr>
                <w:rFonts w:eastAsia="Times New Roman"/>
                <w:lang w:eastAsia="ar-SA"/>
              </w:rPr>
              <w:t xml:space="preserve">imõisteid </w:t>
            </w:r>
          </w:p>
          <w:p w:rsidR="00767C0E" w:rsidRPr="00365046" w:rsidRDefault="000D442E" w:rsidP="00193B94">
            <w:pPr>
              <w:pStyle w:val="Loendilik"/>
              <w:numPr>
                <w:ilvl w:val="0"/>
                <w:numId w:val="6"/>
              </w:num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teeb</w:t>
            </w:r>
            <w:r w:rsidR="00767C0E" w:rsidRPr="00365046">
              <w:rPr>
                <w:rFonts w:eastAsia="Times New Roman"/>
                <w:lang w:eastAsia="ar-SA"/>
              </w:rPr>
              <w:t xml:space="preserve"> juhendamisel tööjoonist järgides mõõdistus- ja märketöid pinnase teisaldamiseks ja kaevetöödeks, kasutades asjakohaseid mõõteriistu ja meetodeid</w:t>
            </w:r>
          </w:p>
          <w:p w:rsidR="00767C0E" w:rsidRPr="00365046" w:rsidRDefault="00E23A26" w:rsidP="00193B94">
            <w:pPr>
              <w:pStyle w:val="Loendilik"/>
              <w:numPr>
                <w:ilvl w:val="0"/>
                <w:numId w:val="6"/>
              </w:numPr>
              <w:rPr>
                <w:rFonts w:eastAsia="Times New Roman"/>
                <w:lang w:eastAsia="ar-SA"/>
              </w:rPr>
            </w:pPr>
            <w:r w:rsidRPr="00365046">
              <w:rPr>
                <w:rFonts w:eastAsia="Times New Roman"/>
                <w:lang w:eastAsia="ar-SA"/>
              </w:rPr>
              <w:t>t</w:t>
            </w:r>
            <w:r w:rsidR="00767C0E" w:rsidRPr="00365046">
              <w:rPr>
                <w:rFonts w:eastAsia="Times New Roman"/>
                <w:lang w:eastAsia="ar-SA"/>
              </w:rPr>
              <w:t>eisendab mõõtühikuid, lahendab tehnoloogiaülesandeid sh. protsentarvutus, trigonomeetria, tasandi- ja ruumigeomeetria</w:t>
            </w:r>
          </w:p>
          <w:p w:rsidR="00767C0E" w:rsidRPr="00365046" w:rsidRDefault="00E23A26" w:rsidP="00193B94">
            <w:pPr>
              <w:pStyle w:val="Loendilik"/>
              <w:numPr>
                <w:ilvl w:val="0"/>
                <w:numId w:val="6"/>
              </w:numPr>
              <w:rPr>
                <w:rFonts w:eastAsia="Times New Roman"/>
                <w:lang w:eastAsia="ar-SA"/>
              </w:rPr>
            </w:pPr>
            <w:r w:rsidRPr="00365046">
              <w:rPr>
                <w:rFonts w:eastAsia="Times New Roman"/>
                <w:lang w:eastAsia="ar-SA"/>
              </w:rPr>
              <w:t>t</w:t>
            </w:r>
            <w:r w:rsidR="00767C0E" w:rsidRPr="00365046">
              <w:rPr>
                <w:rFonts w:eastAsia="Times New Roman"/>
                <w:lang w:eastAsia="ar-SA"/>
              </w:rPr>
              <w:t>äidab töökeskkonnaohutuse- ja tervishoiu nõudeid mõõteriistadega töötamisel</w:t>
            </w:r>
          </w:p>
          <w:p w:rsidR="00E23A26" w:rsidRPr="00365046" w:rsidRDefault="00E23A26" w:rsidP="00193B94">
            <w:pPr>
              <w:pStyle w:val="Loendilik"/>
              <w:numPr>
                <w:ilvl w:val="0"/>
                <w:numId w:val="6"/>
              </w:numPr>
              <w:rPr>
                <w:rFonts w:eastAsia="Times New Roman"/>
                <w:lang w:eastAsia="ar-SA"/>
              </w:rPr>
            </w:pPr>
            <w:r w:rsidRPr="00365046">
              <w:rPr>
                <w:rFonts w:eastAsia="Times New Roman"/>
                <w:lang w:eastAsia="ar-SA"/>
              </w:rPr>
              <w:t>a</w:t>
            </w:r>
            <w:r w:rsidR="0057375E">
              <w:rPr>
                <w:rFonts w:eastAsia="Times New Roman"/>
                <w:lang w:eastAsia="ar-SA"/>
              </w:rPr>
              <w:t>nalüüsib juhendamisel</w:t>
            </w:r>
            <w:r w:rsidR="00767C0E" w:rsidRPr="00365046">
              <w:rPr>
                <w:rFonts w:eastAsia="Times New Roman"/>
                <w:lang w:eastAsia="ar-SA"/>
              </w:rPr>
              <w:t xml:space="preserve"> enda tegevust mõõdis</w:t>
            </w:r>
            <w:r w:rsidR="00CB063E">
              <w:rPr>
                <w:rFonts w:eastAsia="Times New Roman"/>
                <w:lang w:eastAsia="ar-SA"/>
              </w:rPr>
              <w:t>tamis- ja märketööde läbi viimisel</w:t>
            </w:r>
          </w:p>
          <w:p w:rsidR="00E23A26" w:rsidRPr="00365046" w:rsidRDefault="00E23A26" w:rsidP="00365046">
            <w:pPr>
              <w:contextualSpacing/>
              <w:rPr>
                <w:rFonts w:eastAsia="Times New Roman"/>
                <w:lang w:eastAsia="ar-SA"/>
              </w:rPr>
            </w:pPr>
          </w:p>
          <w:p w:rsidR="00E23A26" w:rsidRDefault="00E23A26" w:rsidP="00193B94">
            <w:pPr>
              <w:pStyle w:val="Loendilik"/>
              <w:numPr>
                <w:ilvl w:val="0"/>
                <w:numId w:val="2"/>
              </w:numPr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8 EKAP</w:t>
            </w:r>
          </w:p>
          <w:p w:rsidR="00365046" w:rsidRDefault="00365046" w:rsidP="00365046">
            <w:pPr>
              <w:pStyle w:val="Loendilik"/>
              <w:shd w:val="clear" w:color="auto" w:fill="FFFFFF"/>
              <w:ind w:left="645"/>
              <w:rPr>
                <w:b/>
                <w:lang w:eastAsia="en-US"/>
              </w:rPr>
            </w:pPr>
          </w:p>
          <w:p w:rsidR="00E23A26" w:rsidRPr="00365046" w:rsidRDefault="00E23A26" w:rsidP="00193B94">
            <w:pPr>
              <w:pStyle w:val="Loendilik"/>
              <w:numPr>
                <w:ilvl w:val="0"/>
                <w:numId w:val="4"/>
              </w:numPr>
            </w:pPr>
            <w:r w:rsidRPr="00365046">
              <w:t>planeerib meeskonnaliikmena oma tegevust, järgib töötamisel ettevõttes väljakujunenud töörütmi</w:t>
            </w:r>
          </w:p>
          <w:p w:rsidR="00E23A26" w:rsidRPr="00365046" w:rsidRDefault="004A5900" w:rsidP="00193B94">
            <w:pPr>
              <w:pStyle w:val="Loendilik"/>
              <w:numPr>
                <w:ilvl w:val="0"/>
                <w:numId w:val="4"/>
              </w:numPr>
            </w:pPr>
            <w:r>
              <w:t>teeb</w:t>
            </w:r>
            <w:r w:rsidR="00E23A26" w:rsidRPr="00365046">
              <w:t xml:space="preserve"> </w:t>
            </w:r>
            <w:r w:rsidR="00E85DCF">
              <w:t>juhendamisel</w:t>
            </w:r>
            <w:r w:rsidR="00E85DCF" w:rsidRPr="00365046">
              <w:t xml:space="preserve"> meeskonnatööna</w:t>
            </w:r>
            <w:r w:rsidR="00E85DCF">
              <w:t xml:space="preserve"> </w:t>
            </w:r>
            <w:r w:rsidR="00E23A26" w:rsidRPr="00365046">
              <w:t>teetöömasinate</w:t>
            </w:r>
            <w:r w:rsidR="00365046">
              <w:t xml:space="preserve"> ja mehhanismide</w:t>
            </w:r>
            <w:r w:rsidR="00E85DCF">
              <w:t xml:space="preserve"> </w:t>
            </w:r>
            <w:r w:rsidR="00E85DCF" w:rsidRPr="00365046">
              <w:t>perioodilisi hooldus-</w:t>
            </w:r>
            <w:r w:rsidR="00E85DCF">
              <w:t xml:space="preserve"> </w:t>
            </w:r>
            <w:r w:rsidR="00E85DCF" w:rsidRPr="00365046">
              <w:t>ja taastustöid</w:t>
            </w:r>
          </w:p>
          <w:p w:rsidR="00E23A26" w:rsidRPr="00365046" w:rsidRDefault="00E23A26" w:rsidP="00193B94">
            <w:pPr>
              <w:pStyle w:val="Loendilik"/>
              <w:numPr>
                <w:ilvl w:val="0"/>
                <w:numId w:val="4"/>
              </w:numPr>
            </w:pPr>
            <w:r w:rsidRPr="00365046">
              <w:t>järgib töökeskkonnaohutuse ja -tervishoiu nõudeid</w:t>
            </w:r>
          </w:p>
          <w:p w:rsidR="00E23A26" w:rsidRPr="00365046" w:rsidRDefault="00E23A26" w:rsidP="00193B94">
            <w:pPr>
              <w:pStyle w:val="Loendilik"/>
              <w:numPr>
                <w:ilvl w:val="0"/>
                <w:numId w:val="4"/>
              </w:numPr>
            </w:pPr>
            <w:r w:rsidRPr="00365046">
              <w:t>arendab suhtlemis- ja meeskonnatöö oskusi praktilise töö tingimustes, mõistab oma rolli meeskonna liikmena ühiste eesmärkide saavutamisel ja vastutab meeskonna liikmena tööde kvaliteedi ning tulemuslikkuse eest</w:t>
            </w:r>
          </w:p>
          <w:p w:rsidR="00087FF2" w:rsidRPr="00720BEA" w:rsidRDefault="00E23A26" w:rsidP="00193B94">
            <w:pPr>
              <w:pStyle w:val="Loendilik"/>
              <w:numPr>
                <w:ilvl w:val="0"/>
                <w:numId w:val="4"/>
              </w:numPr>
            </w:pPr>
            <w:r w:rsidRPr="00365046">
              <w:t>analüüsib enda toimetulekut erinevate tööülesannetega ja täidab iga tööpäeva lõpus</w:t>
            </w:r>
            <w:r w:rsidRPr="0062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046">
              <w:t>praktikapäevikut ning</w:t>
            </w:r>
            <w:r w:rsidRPr="00365046">
              <w:t xml:space="preserve"> </w:t>
            </w:r>
            <w:r w:rsidR="009624B9">
              <w:t xml:space="preserve">kaitseb </w:t>
            </w:r>
            <w:r w:rsidRPr="00365046">
              <w:t>praktikaperioodi lõpus aruande</w:t>
            </w:r>
          </w:p>
        </w:tc>
      </w:tr>
      <w:tr w:rsidR="00087FF2" w:rsidRPr="00FF3460" w:rsidTr="00360772">
        <w:trPr>
          <w:trHeight w:val="351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Õppekava kontaktisik</w:t>
            </w:r>
          </w:p>
        </w:tc>
      </w:tr>
      <w:tr w:rsidR="00087FF2" w:rsidRPr="00FF3460" w:rsidTr="00DD4045">
        <w:trPr>
          <w:trHeight w:val="32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4"/>
              </w:rPr>
              <w:t>ees-ja perenimi: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087FF2" w:rsidP="00087FF2">
            <w:pPr>
              <w:shd w:val="clear" w:color="auto" w:fill="FFFFFF"/>
            </w:pPr>
            <w:r w:rsidRPr="00A96890">
              <w:t>Hillar Takk</w:t>
            </w:r>
          </w:p>
        </w:tc>
      </w:tr>
      <w:tr w:rsidR="00087FF2" w:rsidRPr="00FF3460" w:rsidTr="00DD4045">
        <w:trPr>
          <w:trHeight w:val="226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ametikoht: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087FF2" w:rsidP="00087FF2">
            <w:pPr>
              <w:shd w:val="clear" w:color="auto" w:fill="FFFFFF"/>
            </w:pPr>
            <w:r w:rsidRPr="00A96890">
              <w:t>Tehnika- ja ehitusõppe osakonna juhataja</w:t>
            </w:r>
          </w:p>
        </w:tc>
      </w:tr>
      <w:tr w:rsidR="00087FF2" w:rsidRPr="00FF3460" w:rsidTr="00DD4045">
        <w:trPr>
          <w:trHeight w:val="28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telefon: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087FF2" w:rsidP="00087FF2">
            <w:pPr>
              <w:shd w:val="clear" w:color="auto" w:fill="FFFFFF"/>
            </w:pPr>
            <w:r w:rsidRPr="00A96890">
              <w:t>5</w:t>
            </w:r>
            <w:r>
              <w:t>3</w:t>
            </w:r>
            <w:r w:rsidR="008642FF">
              <w:t> </w:t>
            </w:r>
            <w:r>
              <w:t>406</w:t>
            </w:r>
            <w:r w:rsidR="008642FF">
              <w:t xml:space="preserve"> </w:t>
            </w:r>
            <w:r>
              <w:t>257</w:t>
            </w:r>
          </w:p>
        </w:tc>
      </w:tr>
      <w:tr w:rsidR="00087FF2" w:rsidRPr="00FF3460" w:rsidTr="00DD4045">
        <w:trPr>
          <w:trHeight w:val="234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e-post: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C66B44" w:rsidP="00087FF2">
            <w:pPr>
              <w:shd w:val="clear" w:color="auto" w:fill="FFFFFF"/>
            </w:pPr>
            <w:hyperlink r:id="rId9" w:history="1">
              <w:r w:rsidR="00087FF2" w:rsidRPr="00A96890">
                <w:rPr>
                  <w:rStyle w:val="Hperlink"/>
                </w:rPr>
                <w:t>hillar.takk@jkhk.ee</w:t>
              </w:r>
            </w:hyperlink>
          </w:p>
        </w:tc>
      </w:tr>
      <w:tr w:rsidR="00087FF2" w:rsidRPr="00FF3460" w:rsidTr="00360772">
        <w:trPr>
          <w:trHeight w:val="351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8642FF" w:rsidRDefault="00087FF2" w:rsidP="00087FF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</w:pPr>
            <w:r w:rsidRPr="008642FF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M</w:t>
            </w:r>
            <w:r w:rsidRPr="008642FF"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 xml:space="preserve">ärkused </w:t>
            </w:r>
            <w:r w:rsidR="008642FF" w:rsidRPr="008642FF">
              <w:t>MTÜ Eesti Asfaldiliidu kirja 13.01.2015 nr 15/4</w:t>
            </w:r>
            <w:r w:rsidRPr="008642FF">
              <w:t xml:space="preserve"> kompetentside ja õppekava moodulite vastavustabel on esitatud Lisa 1</w:t>
            </w:r>
          </w:p>
          <w:p w:rsidR="00087FF2" w:rsidRDefault="00087FF2" w:rsidP="001B6A37">
            <w:pPr>
              <w:shd w:val="clear" w:color="auto" w:fill="FFFFFF"/>
              <w:ind w:left="10"/>
            </w:pPr>
            <w:r w:rsidRPr="008642FF">
              <w:t xml:space="preserve">Moodulite rakenduskava on avalikult kättesaadav kooli kodulehe aadressil </w:t>
            </w:r>
            <w:hyperlink r:id="rId10" w:history="1">
              <w:r w:rsidR="001B6A37" w:rsidRPr="00464CDE">
                <w:rPr>
                  <w:rStyle w:val="Hperlink"/>
                </w:rPr>
                <w:t>https://jkhk.ee/sites/jkhk.ee/files/rakenduskavad/rakenduskava_teetoeoemasinate_juht_20062015_0.pdf</w:t>
              </w:r>
            </w:hyperlink>
          </w:p>
          <w:p w:rsidR="001B6A37" w:rsidRPr="00FF3460" w:rsidRDefault="001B6A37" w:rsidP="001B6A3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26CD6" w:rsidRPr="00FF3460" w:rsidRDefault="00E26CD6" w:rsidP="00A055D2">
      <w:pPr>
        <w:rPr>
          <w:rFonts w:ascii="Times New Roman" w:hAnsi="Times New Roman" w:cs="Times New Roman"/>
          <w:sz w:val="24"/>
          <w:szCs w:val="24"/>
        </w:rPr>
      </w:pPr>
    </w:p>
    <w:sectPr w:rsidR="00E26CD6" w:rsidRPr="00FF3460" w:rsidSect="007B3BC2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44" w:rsidRDefault="00C66B44" w:rsidP="001769D2">
      <w:r>
        <w:separator/>
      </w:r>
    </w:p>
  </w:endnote>
  <w:endnote w:type="continuationSeparator" w:id="0">
    <w:p w:rsidR="00C66B44" w:rsidRDefault="00C66B44" w:rsidP="001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44" w:rsidRDefault="00C66B44" w:rsidP="001769D2">
      <w:r>
        <w:separator/>
      </w:r>
    </w:p>
  </w:footnote>
  <w:footnote w:type="continuationSeparator" w:id="0">
    <w:p w:rsidR="00C66B44" w:rsidRDefault="00C66B44" w:rsidP="0017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3AAD"/>
    <w:multiLevelType w:val="hybridMultilevel"/>
    <w:tmpl w:val="078E0C32"/>
    <w:lvl w:ilvl="0" w:tplc="794601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5" w:hanging="360"/>
      </w:pPr>
    </w:lvl>
    <w:lvl w:ilvl="2" w:tplc="0425001B" w:tentative="1">
      <w:start w:val="1"/>
      <w:numFmt w:val="lowerRoman"/>
      <w:lvlText w:val="%3."/>
      <w:lvlJc w:val="right"/>
      <w:pPr>
        <w:ind w:left="2085" w:hanging="180"/>
      </w:pPr>
    </w:lvl>
    <w:lvl w:ilvl="3" w:tplc="0425000F" w:tentative="1">
      <w:start w:val="1"/>
      <w:numFmt w:val="decimal"/>
      <w:lvlText w:val="%4."/>
      <w:lvlJc w:val="left"/>
      <w:pPr>
        <w:ind w:left="2805" w:hanging="360"/>
      </w:pPr>
    </w:lvl>
    <w:lvl w:ilvl="4" w:tplc="04250019" w:tentative="1">
      <w:start w:val="1"/>
      <w:numFmt w:val="lowerLetter"/>
      <w:lvlText w:val="%5."/>
      <w:lvlJc w:val="left"/>
      <w:pPr>
        <w:ind w:left="3525" w:hanging="360"/>
      </w:pPr>
    </w:lvl>
    <w:lvl w:ilvl="5" w:tplc="0425001B" w:tentative="1">
      <w:start w:val="1"/>
      <w:numFmt w:val="lowerRoman"/>
      <w:lvlText w:val="%6."/>
      <w:lvlJc w:val="right"/>
      <w:pPr>
        <w:ind w:left="4245" w:hanging="180"/>
      </w:pPr>
    </w:lvl>
    <w:lvl w:ilvl="6" w:tplc="0425000F" w:tentative="1">
      <w:start w:val="1"/>
      <w:numFmt w:val="decimal"/>
      <w:lvlText w:val="%7."/>
      <w:lvlJc w:val="left"/>
      <w:pPr>
        <w:ind w:left="4965" w:hanging="360"/>
      </w:pPr>
    </w:lvl>
    <w:lvl w:ilvl="7" w:tplc="04250019" w:tentative="1">
      <w:start w:val="1"/>
      <w:numFmt w:val="lowerLetter"/>
      <w:lvlText w:val="%8."/>
      <w:lvlJc w:val="left"/>
      <w:pPr>
        <w:ind w:left="5685" w:hanging="360"/>
      </w:pPr>
    </w:lvl>
    <w:lvl w:ilvl="8" w:tplc="042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064106"/>
    <w:multiLevelType w:val="hybridMultilevel"/>
    <w:tmpl w:val="9D44B9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40998"/>
    <w:multiLevelType w:val="hybridMultilevel"/>
    <w:tmpl w:val="9A6ED6F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E079A"/>
    <w:multiLevelType w:val="hybridMultilevel"/>
    <w:tmpl w:val="B94C2B0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02C"/>
    <w:rsid w:val="0001428D"/>
    <w:rsid w:val="00017C0F"/>
    <w:rsid w:val="000340BE"/>
    <w:rsid w:val="00035D00"/>
    <w:rsid w:val="00037078"/>
    <w:rsid w:val="00063776"/>
    <w:rsid w:val="00064B79"/>
    <w:rsid w:val="00072124"/>
    <w:rsid w:val="000774BF"/>
    <w:rsid w:val="00087FF2"/>
    <w:rsid w:val="000958C0"/>
    <w:rsid w:val="000B1142"/>
    <w:rsid w:val="000C12CC"/>
    <w:rsid w:val="000C6105"/>
    <w:rsid w:val="000D1B8B"/>
    <w:rsid w:val="000D442E"/>
    <w:rsid w:val="000D4FA6"/>
    <w:rsid w:val="000E00B1"/>
    <w:rsid w:val="000E5036"/>
    <w:rsid w:val="000F106E"/>
    <w:rsid w:val="000F341C"/>
    <w:rsid w:val="00120708"/>
    <w:rsid w:val="00124DD1"/>
    <w:rsid w:val="00132038"/>
    <w:rsid w:val="00140C07"/>
    <w:rsid w:val="00141DBC"/>
    <w:rsid w:val="00146179"/>
    <w:rsid w:val="00163C3F"/>
    <w:rsid w:val="00163F10"/>
    <w:rsid w:val="00165951"/>
    <w:rsid w:val="0017450E"/>
    <w:rsid w:val="001769D2"/>
    <w:rsid w:val="00177E68"/>
    <w:rsid w:val="00180C68"/>
    <w:rsid w:val="00181117"/>
    <w:rsid w:val="001863F9"/>
    <w:rsid w:val="0018677A"/>
    <w:rsid w:val="00193B94"/>
    <w:rsid w:val="001A59C1"/>
    <w:rsid w:val="001B6A37"/>
    <w:rsid w:val="001B7694"/>
    <w:rsid w:val="001C2C9C"/>
    <w:rsid w:val="001C3FCE"/>
    <w:rsid w:val="001D4F2C"/>
    <w:rsid w:val="001D6C5D"/>
    <w:rsid w:val="001F7223"/>
    <w:rsid w:val="00223C5B"/>
    <w:rsid w:val="00226014"/>
    <w:rsid w:val="002314DD"/>
    <w:rsid w:val="00243005"/>
    <w:rsid w:val="0024679A"/>
    <w:rsid w:val="002515F9"/>
    <w:rsid w:val="002568DE"/>
    <w:rsid w:val="0026296C"/>
    <w:rsid w:val="00265F71"/>
    <w:rsid w:val="00277B96"/>
    <w:rsid w:val="002939BE"/>
    <w:rsid w:val="002C3CA4"/>
    <w:rsid w:val="002D025C"/>
    <w:rsid w:val="002D080A"/>
    <w:rsid w:val="002D4E7A"/>
    <w:rsid w:val="002D6813"/>
    <w:rsid w:val="002D7ADB"/>
    <w:rsid w:val="002E2318"/>
    <w:rsid w:val="002E4648"/>
    <w:rsid w:val="002E7453"/>
    <w:rsid w:val="002F2917"/>
    <w:rsid w:val="002F3900"/>
    <w:rsid w:val="003012CB"/>
    <w:rsid w:val="0032204A"/>
    <w:rsid w:val="00323469"/>
    <w:rsid w:val="0032406E"/>
    <w:rsid w:val="0033569C"/>
    <w:rsid w:val="00343980"/>
    <w:rsid w:val="00345A98"/>
    <w:rsid w:val="003515C5"/>
    <w:rsid w:val="00360772"/>
    <w:rsid w:val="00365046"/>
    <w:rsid w:val="003718AC"/>
    <w:rsid w:val="00374C2C"/>
    <w:rsid w:val="00386071"/>
    <w:rsid w:val="00395FFA"/>
    <w:rsid w:val="003B1609"/>
    <w:rsid w:val="003B42EC"/>
    <w:rsid w:val="003B5531"/>
    <w:rsid w:val="003D502C"/>
    <w:rsid w:val="003F6814"/>
    <w:rsid w:val="004127F9"/>
    <w:rsid w:val="0041574E"/>
    <w:rsid w:val="00421343"/>
    <w:rsid w:val="00456123"/>
    <w:rsid w:val="00464451"/>
    <w:rsid w:val="00465243"/>
    <w:rsid w:val="00471DFB"/>
    <w:rsid w:val="00483AF5"/>
    <w:rsid w:val="00497566"/>
    <w:rsid w:val="004A5900"/>
    <w:rsid w:val="004A6FAB"/>
    <w:rsid w:val="004B02EE"/>
    <w:rsid w:val="004B0617"/>
    <w:rsid w:val="004B372C"/>
    <w:rsid w:val="004C0FAC"/>
    <w:rsid w:val="004C42E9"/>
    <w:rsid w:val="004C798F"/>
    <w:rsid w:val="004C7D96"/>
    <w:rsid w:val="004D2544"/>
    <w:rsid w:val="004D42E3"/>
    <w:rsid w:val="004D4F9D"/>
    <w:rsid w:val="004D75B1"/>
    <w:rsid w:val="005041AC"/>
    <w:rsid w:val="00507B96"/>
    <w:rsid w:val="005160CF"/>
    <w:rsid w:val="00516BD8"/>
    <w:rsid w:val="00520689"/>
    <w:rsid w:val="005348FC"/>
    <w:rsid w:val="005374C2"/>
    <w:rsid w:val="00552615"/>
    <w:rsid w:val="00553B5C"/>
    <w:rsid w:val="00553D94"/>
    <w:rsid w:val="00570B77"/>
    <w:rsid w:val="0057375E"/>
    <w:rsid w:val="0057764D"/>
    <w:rsid w:val="0058262C"/>
    <w:rsid w:val="00590BA3"/>
    <w:rsid w:val="00595BD8"/>
    <w:rsid w:val="005A7311"/>
    <w:rsid w:val="005B2BB5"/>
    <w:rsid w:val="005B5419"/>
    <w:rsid w:val="005B5F9F"/>
    <w:rsid w:val="005D0433"/>
    <w:rsid w:val="005D317C"/>
    <w:rsid w:val="005D618E"/>
    <w:rsid w:val="005F377F"/>
    <w:rsid w:val="00601A99"/>
    <w:rsid w:val="00612C30"/>
    <w:rsid w:val="0065600B"/>
    <w:rsid w:val="006716FF"/>
    <w:rsid w:val="00675A5D"/>
    <w:rsid w:val="00685329"/>
    <w:rsid w:val="006942C7"/>
    <w:rsid w:val="006C1BF3"/>
    <w:rsid w:val="006D0D43"/>
    <w:rsid w:val="006D7E04"/>
    <w:rsid w:val="006E1D36"/>
    <w:rsid w:val="006E46D7"/>
    <w:rsid w:val="006E5B3D"/>
    <w:rsid w:val="006F154C"/>
    <w:rsid w:val="006F3910"/>
    <w:rsid w:val="00714D5B"/>
    <w:rsid w:val="00720BEA"/>
    <w:rsid w:val="00725731"/>
    <w:rsid w:val="00732CDB"/>
    <w:rsid w:val="00735CCB"/>
    <w:rsid w:val="007363A2"/>
    <w:rsid w:val="0074684A"/>
    <w:rsid w:val="00752520"/>
    <w:rsid w:val="00757ABE"/>
    <w:rsid w:val="00767C0E"/>
    <w:rsid w:val="0077277B"/>
    <w:rsid w:val="00786771"/>
    <w:rsid w:val="00795BC9"/>
    <w:rsid w:val="007A6886"/>
    <w:rsid w:val="007A689B"/>
    <w:rsid w:val="007B01BE"/>
    <w:rsid w:val="007B257C"/>
    <w:rsid w:val="007B3BC2"/>
    <w:rsid w:val="007D5884"/>
    <w:rsid w:val="007F31D4"/>
    <w:rsid w:val="008000EF"/>
    <w:rsid w:val="00804353"/>
    <w:rsid w:val="00821EB8"/>
    <w:rsid w:val="00833BFF"/>
    <w:rsid w:val="00842F35"/>
    <w:rsid w:val="008642FF"/>
    <w:rsid w:val="00875ACD"/>
    <w:rsid w:val="0088033A"/>
    <w:rsid w:val="00881033"/>
    <w:rsid w:val="008851DA"/>
    <w:rsid w:val="00896A14"/>
    <w:rsid w:val="008A292C"/>
    <w:rsid w:val="008B7DF2"/>
    <w:rsid w:val="008C7CDD"/>
    <w:rsid w:val="008D2352"/>
    <w:rsid w:val="008E3840"/>
    <w:rsid w:val="008F052C"/>
    <w:rsid w:val="009130EC"/>
    <w:rsid w:val="00914B9A"/>
    <w:rsid w:val="00917F8D"/>
    <w:rsid w:val="00920413"/>
    <w:rsid w:val="009211EB"/>
    <w:rsid w:val="00927BBF"/>
    <w:rsid w:val="00934DCC"/>
    <w:rsid w:val="009363D6"/>
    <w:rsid w:val="009364C6"/>
    <w:rsid w:val="009525DB"/>
    <w:rsid w:val="00962064"/>
    <w:rsid w:val="009624B9"/>
    <w:rsid w:val="0096587E"/>
    <w:rsid w:val="00966E67"/>
    <w:rsid w:val="009772B8"/>
    <w:rsid w:val="009948E6"/>
    <w:rsid w:val="009A5639"/>
    <w:rsid w:val="009D5700"/>
    <w:rsid w:val="009F264D"/>
    <w:rsid w:val="00A055D2"/>
    <w:rsid w:val="00A1506B"/>
    <w:rsid w:val="00A2707D"/>
    <w:rsid w:val="00A62705"/>
    <w:rsid w:val="00A66F81"/>
    <w:rsid w:val="00A771B3"/>
    <w:rsid w:val="00A82E76"/>
    <w:rsid w:val="00A96890"/>
    <w:rsid w:val="00AD6BDA"/>
    <w:rsid w:val="00AF1A83"/>
    <w:rsid w:val="00B12DA2"/>
    <w:rsid w:val="00B32E19"/>
    <w:rsid w:val="00B34777"/>
    <w:rsid w:val="00B350AF"/>
    <w:rsid w:val="00B37291"/>
    <w:rsid w:val="00B43B03"/>
    <w:rsid w:val="00B615F7"/>
    <w:rsid w:val="00BA59CB"/>
    <w:rsid w:val="00BC0E00"/>
    <w:rsid w:val="00BE1746"/>
    <w:rsid w:val="00BF20C1"/>
    <w:rsid w:val="00C11232"/>
    <w:rsid w:val="00C160D4"/>
    <w:rsid w:val="00C2492D"/>
    <w:rsid w:val="00C471D6"/>
    <w:rsid w:val="00C509B1"/>
    <w:rsid w:val="00C617B1"/>
    <w:rsid w:val="00C66B44"/>
    <w:rsid w:val="00C80163"/>
    <w:rsid w:val="00C81C1B"/>
    <w:rsid w:val="00C85D75"/>
    <w:rsid w:val="00C87C2B"/>
    <w:rsid w:val="00C93DEE"/>
    <w:rsid w:val="00CA301F"/>
    <w:rsid w:val="00CA33BA"/>
    <w:rsid w:val="00CB063E"/>
    <w:rsid w:val="00CD560F"/>
    <w:rsid w:val="00D07FD3"/>
    <w:rsid w:val="00D23418"/>
    <w:rsid w:val="00D700A7"/>
    <w:rsid w:val="00D73385"/>
    <w:rsid w:val="00D86172"/>
    <w:rsid w:val="00D90139"/>
    <w:rsid w:val="00D95FCD"/>
    <w:rsid w:val="00DA3083"/>
    <w:rsid w:val="00DA44E1"/>
    <w:rsid w:val="00DA510B"/>
    <w:rsid w:val="00DA73AA"/>
    <w:rsid w:val="00DB04F3"/>
    <w:rsid w:val="00DB1E2A"/>
    <w:rsid w:val="00DB21C9"/>
    <w:rsid w:val="00DB4A4E"/>
    <w:rsid w:val="00DC0CF9"/>
    <w:rsid w:val="00DD1540"/>
    <w:rsid w:val="00DD4045"/>
    <w:rsid w:val="00DD4835"/>
    <w:rsid w:val="00DE712F"/>
    <w:rsid w:val="00E019A7"/>
    <w:rsid w:val="00E03B7C"/>
    <w:rsid w:val="00E121C4"/>
    <w:rsid w:val="00E22701"/>
    <w:rsid w:val="00E239A1"/>
    <w:rsid w:val="00E23A26"/>
    <w:rsid w:val="00E26CD6"/>
    <w:rsid w:val="00E408F9"/>
    <w:rsid w:val="00E418D9"/>
    <w:rsid w:val="00E47E8A"/>
    <w:rsid w:val="00E50CA3"/>
    <w:rsid w:val="00E70994"/>
    <w:rsid w:val="00E74DEE"/>
    <w:rsid w:val="00E8054C"/>
    <w:rsid w:val="00E828F0"/>
    <w:rsid w:val="00E85DCF"/>
    <w:rsid w:val="00E921D3"/>
    <w:rsid w:val="00E963C6"/>
    <w:rsid w:val="00E9699A"/>
    <w:rsid w:val="00E97002"/>
    <w:rsid w:val="00E97141"/>
    <w:rsid w:val="00EB0935"/>
    <w:rsid w:val="00EB2366"/>
    <w:rsid w:val="00EB5A4F"/>
    <w:rsid w:val="00ED4542"/>
    <w:rsid w:val="00EE49B6"/>
    <w:rsid w:val="00EF388F"/>
    <w:rsid w:val="00F01932"/>
    <w:rsid w:val="00F02484"/>
    <w:rsid w:val="00F04804"/>
    <w:rsid w:val="00F37CDE"/>
    <w:rsid w:val="00F40CAA"/>
    <w:rsid w:val="00F43858"/>
    <w:rsid w:val="00F4729D"/>
    <w:rsid w:val="00F53481"/>
    <w:rsid w:val="00F552C5"/>
    <w:rsid w:val="00F806C2"/>
    <w:rsid w:val="00F919DB"/>
    <w:rsid w:val="00FA0B31"/>
    <w:rsid w:val="00FA2B90"/>
    <w:rsid w:val="00FA658E"/>
    <w:rsid w:val="00FB047F"/>
    <w:rsid w:val="00FD0B5F"/>
    <w:rsid w:val="00FE24B5"/>
    <w:rsid w:val="00FE48B8"/>
    <w:rsid w:val="00FF3460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ECF3E7-84C0-4AA4-BE61-26ABF895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B0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B32E1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769D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769D2"/>
    <w:rPr>
      <w:rFonts w:ascii="Arial" w:hAnsi="Arial" w:cs="Arial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1769D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769D2"/>
    <w:rPr>
      <w:rFonts w:ascii="Arial" w:hAnsi="Arial" w:cs="Arial"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3F6814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8D2352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10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106E"/>
    <w:rPr>
      <w:rFonts w:ascii="Tahoma" w:hAnsi="Tahoma" w:cs="Tahoma"/>
      <w:sz w:val="16"/>
      <w:szCs w:val="16"/>
    </w:rPr>
  </w:style>
  <w:style w:type="character" w:customStyle="1" w:styleId="tyhik">
    <w:name w:val="tyhik"/>
    <w:basedOn w:val="Liguvaikefont"/>
    <w:rsid w:val="00934DCC"/>
  </w:style>
  <w:style w:type="character" w:styleId="Kommentaariviide">
    <w:name w:val="annotation reference"/>
    <w:basedOn w:val="Liguvaikefont"/>
    <w:uiPriority w:val="99"/>
    <w:semiHidden/>
    <w:unhideWhenUsed/>
    <w:rsid w:val="004D4F9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D4F9D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D4F9D"/>
    <w:rPr>
      <w:rFonts w:ascii="Arial" w:hAnsi="Arial" w:cs="Arial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D4F9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D4F9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8062011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khk.ee/sites/jkhk.ee/files/rakenduskavad/rakenduskava_teetoeoemasinate_juht_20062015_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lar.takk@jkhk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8A50-AAEE-4B0C-BEC7-AE0D1BB1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728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User</cp:lastModifiedBy>
  <cp:revision>24</cp:revision>
  <cp:lastPrinted>2015-06-10T11:04:00Z</cp:lastPrinted>
  <dcterms:created xsi:type="dcterms:W3CDTF">2015-06-10T05:19:00Z</dcterms:created>
  <dcterms:modified xsi:type="dcterms:W3CDTF">2019-03-06T10:20:00Z</dcterms:modified>
</cp:coreProperties>
</file>