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2F" w:rsidRDefault="00800A2F" w:rsidP="00800A2F">
      <w:pPr>
        <w:jc w:val="center"/>
        <w:rPr>
          <w:b/>
        </w:rPr>
      </w:pPr>
      <w:r>
        <w:rPr>
          <w:b/>
        </w:rPr>
        <w:t>Järvamaa Kutsehariduskeskus</w:t>
      </w: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/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800A2F" w:rsidRDefault="00800A2F" w:rsidP="00800A2F">
      <w:pPr>
        <w:jc w:val="center"/>
        <w:rPr>
          <w:b/>
          <w:sz w:val="52"/>
          <w:szCs w:val="52"/>
        </w:rPr>
      </w:pPr>
    </w:p>
    <w:p w:rsidR="00800A2F" w:rsidRDefault="00800A2F" w:rsidP="00800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  <w:r>
        <w:rPr>
          <w:b/>
          <w:sz w:val="32"/>
          <w:szCs w:val="32"/>
        </w:rPr>
        <w:t xml:space="preserve"> (kutseõpe)</w:t>
      </w:r>
    </w:p>
    <w:p w:rsidR="00800A2F" w:rsidRDefault="00800A2F" w:rsidP="00800A2F">
      <w:pPr>
        <w:jc w:val="center"/>
        <w:rPr>
          <w:sz w:val="32"/>
          <w:szCs w:val="32"/>
        </w:rPr>
      </w:pPr>
      <w:r>
        <w:rPr>
          <w:sz w:val="32"/>
          <w:szCs w:val="32"/>
        </w:rPr>
        <w:t>I praktika</w:t>
      </w: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800A2F" w:rsidRDefault="00800A2F" w:rsidP="00800A2F">
      <w:pPr>
        <w:tabs>
          <w:tab w:val="left" w:pos="7740"/>
        </w:tabs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800A2F" w:rsidRDefault="00800A2F" w:rsidP="00800A2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ind w:left="2124" w:firstLine="708"/>
        <w:rPr>
          <w:b/>
        </w:rPr>
      </w:pPr>
      <w:r>
        <w:rPr>
          <w:bCs/>
        </w:rPr>
        <w:t>201…/201… õ. a.</w:t>
      </w:r>
    </w:p>
    <w:p w:rsidR="00800A2F" w:rsidRDefault="00800A2F" w:rsidP="00800A2F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800A2F" w:rsidRDefault="00800A2F" w:rsidP="00800A2F">
      <w:pPr>
        <w:suppressAutoHyphens/>
        <w:rPr>
          <w:rFonts w:ascii="Arial Narrow" w:hAnsi="Arial Narrow"/>
          <w:b/>
          <w:lang w:eastAsia="ar-SA"/>
        </w:rPr>
      </w:pP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</w:t>
      </w:r>
      <w:r>
        <w:rPr>
          <w:b/>
          <w:lang w:eastAsia="ar-SA"/>
        </w:rPr>
        <w:t>K</w:t>
      </w:r>
      <w:r>
        <w:rPr>
          <w:b/>
          <w:lang w:eastAsia="ar-SA"/>
        </w:rPr>
        <w:t>-....................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>
        <w:rPr>
          <w:b/>
        </w:rPr>
        <w:t>2</w:t>
      </w:r>
      <w:r>
        <w:rPr>
          <w:b/>
        </w:rPr>
        <w:t>8</w:t>
      </w:r>
      <w:r>
        <w:rPr>
          <w:b/>
        </w:rPr>
        <w:t>0 tundi (</w:t>
      </w:r>
      <w:r>
        <w:rPr>
          <w:b/>
        </w:rPr>
        <w:t>7</w:t>
      </w:r>
      <w:r>
        <w:rPr>
          <w:b/>
        </w:rPr>
        <w:t xml:space="preserve"> õppenädalat)</w:t>
      </w:r>
    </w:p>
    <w:p w:rsidR="00800A2F" w:rsidRDefault="00800A2F" w:rsidP="00800A2F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559"/>
        <w:gridCol w:w="1276"/>
      </w:tblGrid>
      <w:tr w:rsidR="00800A2F" w:rsidTr="00800A2F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800A2F" w:rsidTr="00800A2F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planeerib isikliku praktika eesmärke</w:t>
            </w:r>
          </w:p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materjalid ja  eesmärgid praktikale asumiseks arvestades praktikajuhendit.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igapäevased sissekanded praktikapäevikusse, arvestades praktikajuhendit.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tutvub praktikaettevõtte kui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organisatsiooniga ning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praktikaettevõtte äriideed praktikaettevõtte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toitlustusettevõtte ruumide paigutust praktikaettevõtte alusel.</w:t>
            </w:r>
          </w:p>
          <w:p w:rsidR="00800A2F" w:rsidRDefault="00800A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ArialMT"/>
              </w:rPr>
              <w:t>Kirjeldab toitlustusettevõtte toiminguid ja töökorraldust praktikaettevõtte alusel.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praktikaettevõttes juhendamisel ja meeskonnas, järgides ettevõtte töökorraldust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Orienteerub ettevõtte menüüdes menüü koostamise põhimõtete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Valib toitude ja jookide valmistamiseks vajalikke tooraineid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ning teeb planeeritud tööd toitlustusettevõttes õiges järjekorras ja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etteantud tähtajaks.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töötamisel ergonoomia põhimõtteid.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meeskonnaliikmena, arvestades teiste töötajatega.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Jälgib ettevõtte sisekorraeeskirju.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toitlustamises kasutatavate seadmete ja töövahenditega, järgides tööhügieeni - ja tööohutusnõudeid</w:t>
            </w:r>
          </w:p>
          <w:p w:rsidR="00800A2F" w:rsidRDefault="00800A2F">
            <w:pPr>
              <w:pStyle w:val="ListParagraph"/>
              <w:ind w:left="360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tööprotsessis sobilikke väikevahendeid juhendi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töötades tööhügieeninõudeid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vajadusel isikukaitsevahendeid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seadmetega ohutult, vastavalt kasutusjuhenditele.</w:t>
            </w:r>
          </w:p>
          <w:p w:rsidR="00800A2F" w:rsidRDefault="00800A2F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</w:rPr>
              <w:t>Puhastab vastavalt kasutusjuhendile töö lõppedes seadmed ja töökoha.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eeltöötleb juhendamisel toiduaineid, valmistab ettevõtte menüüs olevaid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lihtsamaid toite ja jooke juhendamisel, teeb puhastus ja korrastustöid.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Eeltöötleb toiduaineid juhendamisel, lähtuvalt säästlikkuse põhimõtetest.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Valmistab juhendamisel ettevõtte menüüs olevaid lihtsamaid toite ja jooke vastavalt.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tööplaanile, arvestades seadmete ja töövahendite võimsust.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Täidab juhendamisel enesekontrolli tegevusi.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Korrastab ja puhastab juhendamisel oma töökohta kogu tööpäeva vältel.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puhastus- ja korrastustöid vastavalt puhastusplaanile.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koostab juhendamisel praktika lõppedes praktikaaruande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kirjalikult praktikaaruande vastavalt etteantud juhendile.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praktikaeesmärkide saavutatusele.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enda füüsilisele aktiivsusele.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juhendi alusel füüsilise aktiivsuse säilitamise võimalusi lähtuvalt praktikast.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Esitleb suuliselt praktikal saadud kogemusi ja eesmärkide saavutamist ning edasisi plaane tööalaseks arenguks.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</w:tbl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800A2F" w:rsidRDefault="00800A2F" w:rsidP="00800A2F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800A2F" w:rsidRDefault="00800A2F" w:rsidP="00800A2F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r>
        <w:t>Juhendaja hinnang ……………………………………..</w:t>
      </w:r>
    </w:p>
    <w:p w:rsidR="00800A2F" w:rsidRDefault="00800A2F" w:rsidP="00800A2F"/>
    <w:p w:rsidR="00800A2F" w:rsidRDefault="00800A2F" w:rsidP="00800A2F">
      <w:r>
        <w:t xml:space="preserve"> Allkiri ……………</w:t>
      </w:r>
    </w:p>
    <w:p w:rsidR="00800A2F" w:rsidRDefault="00800A2F" w:rsidP="00800A2F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  <w:rPr>
          <w:b/>
          <w:bCs/>
          <w:sz w:val="28"/>
        </w:rPr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3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  <w:rPr>
          <w:b/>
          <w:bCs/>
          <w:sz w:val="28"/>
        </w:rPr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4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5</w:t>
      </w:r>
      <w:r>
        <w:rPr>
          <w:b/>
        </w:rPr>
        <w:t xml:space="preserve">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6</w:t>
      </w:r>
      <w:r>
        <w:rPr>
          <w:b/>
        </w:rPr>
        <w:t xml:space="preserve">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7</w:t>
      </w:r>
      <w:r>
        <w:rPr>
          <w:b/>
        </w:rPr>
        <w:t xml:space="preserve">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800A2F" w:rsidRDefault="00800A2F" w:rsidP="00800A2F">
      <w:pPr>
        <w:rPr>
          <w:color w:val="FF0000"/>
          <w:lang w:eastAsia="en-US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51346D" w:rsidRDefault="0051346D" w:rsidP="0051346D">
      <w:hyperlink r:id="rId5" w:history="1">
        <w:r w:rsidRPr="004E0B7A">
          <w:rPr>
            <w:rStyle w:val="Hyperlink"/>
          </w:rPr>
          <w:t>http://jkhk.ee/media/Juhendid/Juhend_praktikaaruande_koostamiseks.pdf</w:t>
        </w:r>
      </w:hyperlink>
      <w:r>
        <w:t xml:space="preserve"> </w:t>
      </w:r>
    </w:p>
    <w:p w:rsidR="00800A2F" w:rsidRDefault="00800A2F" w:rsidP="00800A2F"/>
    <w:p w:rsidR="00800A2F" w:rsidRDefault="00800A2F" w:rsidP="00800A2F">
      <w:pPr>
        <w:ind w:firstLine="708"/>
        <w:rPr>
          <w:b/>
        </w:rPr>
      </w:pPr>
      <w:r>
        <w:rPr>
          <w:b/>
        </w:rPr>
        <w:t xml:space="preserve">Sisukord </w:t>
      </w:r>
    </w:p>
    <w:p w:rsidR="00800A2F" w:rsidRDefault="00800A2F" w:rsidP="00800A2F">
      <w:pPr>
        <w:ind w:firstLine="708"/>
        <w:rPr>
          <w:b/>
        </w:rPr>
      </w:pP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800A2F" w:rsidRDefault="00800A2F" w:rsidP="00800A2F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Ettevõtte juhtimine.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800A2F" w:rsidRDefault="00800A2F" w:rsidP="00800A2F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Praktika juhendamine.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800A2F" w:rsidRDefault="00800A2F" w:rsidP="00800A2F">
      <w:pPr>
        <w:spacing w:line="276" w:lineRule="auto"/>
      </w:pPr>
    </w:p>
    <w:p w:rsidR="00800A2F" w:rsidRDefault="00800A2F" w:rsidP="00800A2F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r>
        <w:t>Austatud praktika juhendaja!</w:t>
      </w:r>
    </w:p>
    <w:p w:rsidR="00800A2F" w:rsidRDefault="00800A2F" w:rsidP="00800A2F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800A2F" w:rsidRDefault="00800A2F" w:rsidP="00800A2F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800A2F" w:rsidTr="00800A2F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800A2F" w:rsidTr="00800A2F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A2F" w:rsidRDefault="00800A2F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00A2F" w:rsidRDefault="00800A2F" w:rsidP="00800A2F">
      <w:r>
        <w:br/>
      </w:r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77601C" w:rsidRDefault="0077601C">
      <w:bookmarkStart w:id="0" w:name="_GoBack"/>
      <w:bookmarkEnd w:id="0"/>
    </w:p>
    <w:sectPr w:rsidR="0077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F"/>
    <w:rsid w:val="0051346D"/>
    <w:rsid w:val="0077601C"/>
    <w:rsid w:val="008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F5A"/>
  <w15:chartTrackingRefBased/>
  <w15:docId w15:val="{6EE021E4-6F44-464D-8192-E71C21A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800A2F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A2F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800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00A2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800A2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1113</Words>
  <Characters>6462</Characters>
  <Application>Microsoft Office Word</Application>
  <DocSecurity>0</DocSecurity>
  <Lines>53</Lines>
  <Paragraphs>15</Paragraphs>
  <ScaleCrop>false</ScaleCrop>
  <Company>JKHK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2018-10-03T11:53:00Z</dcterms:created>
  <dcterms:modified xsi:type="dcterms:W3CDTF">2018-10-03T12:03:00Z</dcterms:modified>
</cp:coreProperties>
</file>