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99" w:rsidRPr="00F15999" w:rsidRDefault="00F15999" w:rsidP="00F15999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F15999">
        <w:rPr>
          <w:rFonts w:ascii="Times New Roman" w:hAnsi="Times New Roman" w:cs="Times New Roman"/>
          <w:sz w:val="32"/>
          <w:szCs w:val="32"/>
        </w:rPr>
        <w:t>PRAKTIKAARUANDE VORMISTAMINE</w:t>
      </w:r>
    </w:p>
    <w:p w:rsidR="00F15999" w:rsidRDefault="00F15999" w:rsidP="00F15999"/>
    <w:p w:rsidR="00F15999" w:rsidRDefault="00F15999" w:rsidP="00F15999">
      <w:pPr>
        <w:spacing w:line="360" w:lineRule="auto"/>
      </w:pPr>
      <w:r>
        <w:t>Praktikaaruande osad:</w:t>
      </w:r>
    </w:p>
    <w:p w:rsidR="00F15999" w:rsidRDefault="00F15999" w:rsidP="00F15999">
      <w:pPr>
        <w:spacing w:line="360" w:lineRule="auto"/>
        <w:jc w:val="both"/>
      </w:pPr>
      <w:r>
        <w:t>1.Õpilase individuaalne praktikakava/hinnanguleht</w:t>
      </w:r>
    </w:p>
    <w:p w:rsidR="00F15999" w:rsidRDefault="00F15999" w:rsidP="00F15999">
      <w:pPr>
        <w:spacing w:line="360" w:lineRule="auto"/>
        <w:jc w:val="both"/>
      </w:pPr>
      <w:r>
        <w:t>2.Praktikapäeviku täitmise juhend</w:t>
      </w:r>
    </w:p>
    <w:p w:rsidR="00F15999" w:rsidRDefault="00F15999" w:rsidP="00F15999">
      <w:pPr>
        <w:spacing w:line="360" w:lineRule="auto"/>
        <w:jc w:val="both"/>
      </w:pPr>
      <w:r>
        <w:t>3.Praktikapäevik</w:t>
      </w:r>
    </w:p>
    <w:p w:rsidR="00F15999" w:rsidRDefault="00F15999" w:rsidP="00F15999">
      <w:pPr>
        <w:spacing w:line="360" w:lineRule="auto"/>
        <w:jc w:val="both"/>
      </w:pPr>
      <w:r>
        <w:t>4. Võtmepädevuste hindamine</w:t>
      </w:r>
    </w:p>
    <w:p w:rsidR="00F15999" w:rsidRDefault="00F15999" w:rsidP="00F15999">
      <w:pPr>
        <w:spacing w:line="360" w:lineRule="auto"/>
        <w:jc w:val="both"/>
      </w:pPr>
      <w:r>
        <w:t>5.Praktikaaruande  koostamise juhend</w:t>
      </w:r>
      <w:r>
        <w:tab/>
      </w:r>
    </w:p>
    <w:p w:rsidR="00F15999" w:rsidRPr="00B21644" w:rsidRDefault="00F15999" w:rsidP="00F15999">
      <w:pPr>
        <w:spacing w:line="360" w:lineRule="auto"/>
      </w:pPr>
    </w:p>
    <w:p w:rsidR="00F15999" w:rsidRPr="00F15999" w:rsidRDefault="00F15999" w:rsidP="00F15999">
      <w:pPr>
        <w:pStyle w:val="Loendilik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F15999" w:rsidRDefault="00F15999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br w:type="page"/>
      </w:r>
    </w:p>
    <w:p w:rsidR="009F0916" w:rsidRPr="00F86EFC" w:rsidRDefault="009F0916" w:rsidP="009F0916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F86EFC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MK-…., I</w:t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kursus</w:t>
      </w:r>
    </w:p>
    <w:p w:rsidR="009F0916" w:rsidRPr="00131BF8" w:rsidRDefault="009F0916" w:rsidP="009F0916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Müügikorraldaja, tase 5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9F0916" w:rsidRPr="00131BF8" w:rsidRDefault="009F0916" w:rsidP="009F09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C02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 EKAP, 420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akadeemilist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tundi </w:t>
      </w: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16" w:rsidRDefault="009F0916" w:rsidP="009F0916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eesmärgid</w:t>
      </w:r>
    </w:p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916" w:rsidRPr="000B65A0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FB166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9F0916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99" w:rsidRPr="00A65BF9" w:rsidTr="009F0916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499">
              <w:rPr>
                <w:rFonts w:ascii="Times New Roman" w:hAnsi="Times New Roman" w:cs="Times New Roman"/>
                <w:sz w:val="24"/>
                <w:szCs w:val="24"/>
              </w:rPr>
              <w:t>Õpitee ja töö muutuvas keskkonnas</w:t>
            </w:r>
            <w:r w:rsidRPr="000F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499" w:rsidRPr="0040249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499"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Klienditeeninduse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0916"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D83A9E">
              <w:rPr>
                <w:rFonts w:ascii="Times New Roman" w:hAnsi="Times New Roman" w:cs="Times New Roman"/>
              </w:rPr>
              <w:t>Kaupade käitlemise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A65BF9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A65BF9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0916" w:rsidRP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>Kassatöö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Müügitöö korraldamine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DF4F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9F0916" w:rsidRPr="00A65BF9" w:rsidTr="009F0916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Default="00402499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F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6C7D" w:rsidRPr="00566C7D">
              <w:rPr>
                <w:rFonts w:ascii="Times New Roman" w:eastAsia="Times New Roman" w:hAnsi="Times New Roman" w:cs="Times New Roman"/>
                <w:sz w:val="24"/>
                <w:szCs w:val="24"/>
              </w:rPr>
              <w:t>Juhendamine ja juhtimine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Default="000C4F38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9F0916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16" w:rsidRPr="00131BF8" w:rsidRDefault="009F0916" w:rsidP="009F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9F0916" w:rsidRPr="007A3D4B" w:rsidTr="009F0916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9F0916" w:rsidRPr="007A3D4B" w:rsidTr="009F0916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C7D">
              <w:t>Õpilane arendab õppekeskkonnas omandatud kutsealaseid teadmisi, oskusi ja hoiakuid kaubandusettevõtte meeskonna liikmena</w:t>
            </w:r>
          </w:p>
        </w:tc>
      </w:tr>
      <w:tr w:rsidR="009F0916" w:rsidRPr="007A3D4B" w:rsidTr="009F0916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F0916" w:rsidRPr="007A3D4B" w:rsidTr="009F0916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64674E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9F0916" w:rsidRPr="007A3D4B" w:rsidRDefault="009F0916" w:rsidP="0056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83A9E">
              <w:t>O</w:t>
            </w:r>
            <w:r w:rsidR="00566C7D">
              <w:t>saleb ettevõtte meeskonnatöös, järgides ettevõtte töökeskkonna,-tervishoiu ja - keskkonnaohutuse põhimõtteid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9F0916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566C7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83A9E" w:rsidRPr="00D83A9E">
              <w:rPr>
                <w:rFonts w:eastAsia="Times New Roman" w:cstheme="minorHAnsi"/>
                <w:color w:val="000000"/>
                <w:sz w:val="24"/>
                <w:szCs w:val="24"/>
              </w:rPr>
              <w:t>Korralda</w:t>
            </w:r>
            <w:r w:rsidR="00D8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ja </w:t>
            </w:r>
            <w:r w:rsidR="00566C7D">
              <w:t>täidab müügikorraldaja tööülesandeid, pidades kinni ettevõtte reeglitest töökorraldusele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916" w:rsidRPr="007A3D4B" w:rsidTr="00394ED0">
        <w:trPr>
          <w:trHeight w:val="7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566C7D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3A9E">
              <w:t xml:space="preserve"> A</w:t>
            </w:r>
            <w:r>
              <w:t>nalüüsib ennast tööalaselt ning dokumenteerib enda tehtud tööd nõuetekohaselt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16" w:rsidRPr="007A3D4B" w:rsidRDefault="009F0916" w:rsidP="009F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916" w:rsidRDefault="009F0916" w:rsidP="009F0916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66C7D" w:rsidRDefault="00566C7D" w:rsidP="009F091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DF4F99" w:rsidRPr="00F86EFC" w:rsidRDefault="00DF4F99" w:rsidP="00F86EFC">
      <w:pPr>
        <w:spacing w:after="160" w:line="259" w:lineRule="auto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402499" w:rsidRPr="00F86EFC">
        <w:rPr>
          <w:b/>
          <w:sz w:val="32"/>
          <w:szCs w:val="32"/>
        </w:rPr>
        <w:lastRenderedPageBreak/>
        <w:t>PRAKTIKAPÄEVIKU TÄITMISE JUHEND</w:t>
      </w:r>
    </w:p>
    <w:p w:rsidR="00DF4F99" w:rsidRDefault="00DF4F99" w:rsidP="00DF4F99">
      <w:pPr>
        <w:jc w:val="both"/>
        <w:rPr>
          <w:b/>
        </w:rPr>
      </w:pPr>
    </w:p>
    <w:p w:rsidR="00DF4F99" w:rsidRPr="00C4679A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DF4F99" w:rsidRPr="00B21644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DF4F99" w:rsidRDefault="00DF4F99" w:rsidP="00DF4F99">
      <w:pPr>
        <w:ind w:left="992"/>
        <w:jc w:val="both"/>
        <w:rPr>
          <w:bCs/>
        </w:rPr>
      </w:pPr>
      <w:r w:rsidRPr="00B21644">
        <w:rPr>
          <w:bCs/>
        </w:rPr>
        <w:t>Õpilane:</w:t>
      </w:r>
    </w:p>
    <w:p w:rsidR="00394ED0" w:rsidRDefault="00394ED0" w:rsidP="00394ED0">
      <w:pPr>
        <w:numPr>
          <w:ilvl w:val="0"/>
          <w:numId w:val="3"/>
        </w:numPr>
        <w:contextualSpacing/>
        <w:jc w:val="both"/>
        <w:rPr>
          <w:rFonts w:eastAsia="Calibri"/>
          <w:bCs/>
        </w:rPr>
      </w:pPr>
    </w:p>
    <w:p w:rsidR="00394ED0" w:rsidRDefault="00394ED0" w:rsidP="00394ED0">
      <w:pPr>
        <w:ind w:left="1712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>j</w:t>
      </w:r>
      <w:r w:rsidRPr="00540357">
        <w:rPr>
          <w:rFonts w:eastAsia="Calibri"/>
          <w:bCs/>
        </w:rPr>
        <w:t xml:space="preserve">ärgib  praktikal  </w:t>
      </w:r>
      <w:r>
        <w:t xml:space="preserve"> ettevõtte töökeskkonna,-tervishoiu ja - keskkonnaohutuse põhimõtteid</w:t>
      </w:r>
    </w:p>
    <w:p w:rsidR="000C4F38" w:rsidRPr="00394ED0" w:rsidRDefault="00A64AE9" w:rsidP="00394ED0">
      <w:pPr>
        <w:pStyle w:val="Loendilik"/>
        <w:numPr>
          <w:ilvl w:val="0"/>
          <w:numId w:val="3"/>
        </w:numPr>
        <w:jc w:val="both"/>
        <w:rPr>
          <w:rFonts w:eastAsia="Calibri"/>
          <w:bCs/>
        </w:rPr>
      </w:pPr>
      <w:r>
        <w:t>kasutab keerukates ja muutuvates suhtlemissituatsioonile sobivat verbaalset ja mitteverbaalset suhtlemist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kasutab keerukates ja ootamatutes suhtlemissituatsioonides erinevaid suhtlemisvahendeid, sh järgib telefoni- ja internetisuhtluse head tava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lahendab iseseisvalt erinevaid sh muutuvaid teenindussituatsioone, lähtudes kliendikeskse teeninduse põhimõtetest</w:t>
      </w:r>
    </w:p>
    <w:p w:rsidR="00BD1E99" w:rsidRPr="00BD1E9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algatab</w:t>
      </w:r>
      <w:r w:rsidR="00394ED0">
        <w:t xml:space="preserve"> ja lõpetab </w:t>
      </w:r>
      <w:r w:rsidR="00BD1E99">
        <w:t xml:space="preserve"> positiivselt kliendikontakti </w:t>
      </w:r>
    </w:p>
    <w:p w:rsidR="00394ED0" w:rsidRPr="00394ED0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kliendi vajadused, kasutades aktiivse kuula</w:t>
      </w:r>
      <w:r w:rsidR="00A152A1">
        <w:t xml:space="preserve">mise ja küsitlemise tehnikaid </w:t>
      </w:r>
    </w:p>
    <w:p w:rsidR="00394ED0" w:rsidRPr="00394ED0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selgitab klientidele erinevate iseteenindus</w:t>
      </w:r>
      <w:r w:rsidR="00394ED0">
        <w:t xml:space="preserve">süsteemide kasutamisvõimalusi 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 tutvustab kaupu ja nõustab klienti, leides sobivama lahenduse</w:t>
      </w:r>
    </w:p>
    <w:p w:rsidR="00A64AE9" w:rsidRPr="00A64AE9" w:rsidRDefault="00A64AE9" w:rsidP="00A64AE9">
      <w:pPr>
        <w:pStyle w:val="Loendilik"/>
        <w:numPr>
          <w:ilvl w:val="0"/>
          <w:numId w:val="3"/>
        </w:numPr>
        <w:jc w:val="both"/>
        <w:rPr>
          <w:bCs/>
        </w:rPr>
      </w:pPr>
      <w:r>
        <w:t>käsitleb klientide tagasisidet, päringuid ja pretensioone vastavaltett</w:t>
      </w:r>
      <w:r w:rsidR="00394ED0">
        <w:t xml:space="preserve">evõtte sisekorra eeskirjadele </w:t>
      </w:r>
    </w:p>
    <w:p w:rsidR="00A64AE9" w:rsidRPr="002E4CBD" w:rsidRDefault="00A152A1" w:rsidP="00A64AE9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 xml:space="preserve">kirjeldab ja </w:t>
      </w:r>
      <w:r w:rsidR="00A64AE9" w:rsidRPr="002E4CBD">
        <w:t>analüüsib klientidelt saadud tagasisidet vastavalt ettevõttes kehtestatud korrale</w:t>
      </w:r>
    </w:p>
    <w:p w:rsidR="00A64AE9" w:rsidRPr="00BD1E99" w:rsidRDefault="00BD1E99" w:rsidP="00A64AE9">
      <w:pPr>
        <w:pStyle w:val="Loendilik"/>
        <w:numPr>
          <w:ilvl w:val="0"/>
          <w:numId w:val="3"/>
        </w:numPr>
        <w:jc w:val="both"/>
        <w:rPr>
          <w:bCs/>
          <w:color w:val="000000" w:themeColor="text1"/>
        </w:rPr>
      </w:pPr>
      <w:r w:rsidRPr="00BD1E99">
        <w:rPr>
          <w:color w:val="000000" w:themeColor="text1"/>
        </w:rPr>
        <w:t xml:space="preserve">teeb ettepanekuid </w:t>
      </w:r>
      <w:r w:rsidR="00A64AE9" w:rsidRPr="00BD1E99">
        <w:rPr>
          <w:color w:val="000000" w:themeColor="text1"/>
        </w:rPr>
        <w:t xml:space="preserve"> teenin</w:t>
      </w:r>
      <w:r w:rsidRPr="00BD1E99">
        <w:rPr>
          <w:color w:val="000000" w:themeColor="text1"/>
        </w:rPr>
        <w:t xml:space="preserve">dusprotsessi häireteta toimimiseks </w:t>
      </w:r>
      <w:r w:rsidR="00A64AE9" w:rsidRPr="00BD1E99">
        <w:rPr>
          <w:color w:val="000000" w:themeColor="text1"/>
        </w:rPr>
        <w:t xml:space="preserve"> erinevates</w:t>
      </w:r>
      <w:r w:rsidRPr="00BD1E99">
        <w:rPr>
          <w:color w:val="000000" w:themeColor="text1"/>
        </w:rPr>
        <w:t xml:space="preserve"> töölõikudes</w:t>
      </w:r>
    </w:p>
    <w:p w:rsidR="00BD1E99" w:rsidRPr="002E4CBD" w:rsidRDefault="00BD1E99" w:rsidP="00394ED0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tunneb</w:t>
      </w:r>
      <w:r w:rsidR="00394ED0" w:rsidRPr="002E4CBD">
        <w:t xml:space="preserve"> kassa, sh isetee</w:t>
      </w:r>
      <w:r w:rsidRPr="002E4CBD">
        <w:t>ninduskassa tööd</w:t>
      </w:r>
    </w:p>
    <w:p w:rsidR="00A64AE9" w:rsidRPr="00394ED0" w:rsidRDefault="00BD1E99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järgib </w:t>
      </w:r>
      <w:r w:rsidR="00394ED0">
        <w:t>raha käitlemise, turva</w:t>
      </w:r>
      <w:r w:rsidR="00A152A1">
        <w:t xml:space="preserve">- </w:t>
      </w:r>
      <w:r w:rsidR="00394ED0">
        <w:t>ja tööohutuse ning töötervishoiunõudeid</w:t>
      </w:r>
    </w:p>
    <w:p w:rsidR="00394ED0" w:rsidRPr="002E4CBD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 w:rsidRPr="002E4CBD">
        <w:t>mõistab  kassatöö efektiivsust ja tulemuslikkust vastavalt ettevõtte eesmärkidele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kaubatellimused vastavalt ettevõttes kehtestatud korrale, kasutades kaasaegseid tehnilisi vahendeid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 tellimise optimeerimiseks , lähtudes müügitulemustest ja kaubavarudest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meeskonnas kaupade varustamise turvaelementide, nõuetekohase märgistuse ja hinnainfoga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juhendab kaupade väljapanekute kujundamist vastavalt kaubagrupi eripärale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organiseerib pakendite, taara ja ohtlikke jäätmete käitlemise lähtudes õigusaktidest.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kaupade</w:t>
      </w:r>
      <w:r w:rsidR="00A152A1">
        <w:t xml:space="preserve">( kaubagrupi) </w:t>
      </w:r>
      <w:r>
        <w:t xml:space="preserve"> kiiremaks realiseerimiseks 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lastRenderedPageBreak/>
        <w:t>inventeerib meeskonnatööna kaupu ja analüüsib inventuuri tulemusi, oma vastutusala piires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teeb ettepanekuid müügikampaaniate korraldamiseks, arvestades majandustulemusi ja turunduseesmärk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juhendab </w:t>
      </w:r>
      <w:r w:rsidR="00A152A1">
        <w:t xml:space="preserve">(võimalusel) </w:t>
      </w:r>
      <w:r>
        <w:t>töötajaid varustades neid asjakohase informatsiooniga</w:t>
      </w:r>
    </w:p>
    <w:p w:rsidR="00394ED0" w:rsidRPr="00394ED0" w:rsidRDefault="00394ED0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>analüüsib juhtimise tulemuslikkust kogutud info alusel</w:t>
      </w:r>
    </w:p>
    <w:p w:rsidR="00394ED0" w:rsidRPr="00B76524" w:rsidRDefault="00A152A1" w:rsidP="00394ED0">
      <w:pPr>
        <w:pStyle w:val="Loendilik"/>
        <w:numPr>
          <w:ilvl w:val="0"/>
          <w:numId w:val="3"/>
        </w:numPr>
        <w:jc w:val="both"/>
        <w:rPr>
          <w:bCs/>
        </w:rPr>
      </w:pPr>
      <w:r>
        <w:t xml:space="preserve">on eeskujuks meeskonna liikmetele </w:t>
      </w:r>
      <w:r w:rsidR="00394ED0">
        <w:t>, järgides organisatsiooni põhiväärtusi</w:t>
      </w:r>
    </w:p>
    <w:p w:rsidR="00B76524" w:rsidRPr="00DF4F99" w:rsidRDefault="00B76524" w:rsidP="00DF4F99">
      <w:pPr>
        <w:pStyle w:val="Loendilik"/>
        <w:numPr>
          <w:ilvl w:val="0"/>
          <w:numId w:val="3"/>
        </w:numPr>
        <w:jc w:val="both"/>
        <w:rPr>
          <w:bCs/>
        </w:rPr>
      </w:pPr>
      <w:r>
        <w:t>koostab ja esitab õigeaegselt ning vormistamisnõuetele vastava praktika dokumentatsiooni ning annab hinnangu läbitud praktikale</w:t>
      </w:r>
    </w:p>
    <w:p w:rsidR="00DF4F99" w:rsidRPr="000A4163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DF4F99" w:rsidRDefault="00DF4F99" w:rsidP="00DF4F99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F86EFC" w:rsidRDefault="00DF4F99" w:rsidP="00DF4F99">
      <w:pPr>
        <w:spacing w:after="0" w:line="240" w:lineRule="auto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Default="00D23DB1" w:rsidP="00D23DB1">
      <w:pPr>
        <w:spacing w:after="160" w:line="259" w:lineRule="auto"/>
        <w:rPr>
          <w:bCs/>
        </w:rPr>
      </w:pPr>
    </w:p>
    <w:p w:rsidR="00D23DB1" w:rsidRPr="00D23DB1" w:rsidRDefault="00D23DB1" w:rsidP="00D23DB1">
      <w:pPr>
        <w:spacing w:after="160" w:line="259" w:lineRule="auto"/>
        <w:rPr>
          <w:bCs/>
        </w:rPr>
      </w:pPr>
      <w:r w:rsidRPr="00D23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PRAKTIKAPÄEVIK</w:t>
      </w:r>
      <w:r>
        <w:rPr>
          <w:bCs/>
        </w:rPr>
        <w:t xml:space="preserve">                 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D23DB1">
        <w:trPr>
          <w:trHeight w:val="336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D23DB1">
        <w:trPr>
          <w:trHeight w:val="1904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0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9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2007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D23DB1">
        <w:trPr>
          <w:trHeight w:val="1913"/>
        </w:trPr>
        <w:tc>
          <w:tcPr>
            <w:tcW w:w="1762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D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  <w:r>
        <w:rPr>
          <w:bCs/>
        </w:rPr>
        <w:t xml:space="preserve">                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3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bCs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3DB1" w:rsidRPr="00D23DB1" w:rsidRDefault="00D23DB1" w:rsidP="00D23DB1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 </w:t>
      </w:r>
      <w:r w:rsidR="004E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D23DB1" w:rsidRPr="00D23DB1" w:rsidRDefault="00D23DB1" w:rsidP="00D2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D23DB1" w:rsidRPr="00D23DB1" w:rsidTr="00842C15">
        <w:trPr>
          <w:trHeight w:val="336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D23DB1" w:rsidRPr="00D23DB1" w:rsidTr="00842C15">
        <w:trPr>
          <w:trHeight w:val="1904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0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9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2007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3DB1" w:rsidRPr="00D23DB1" w:rsidTr="00842C15">
        <w:trPr>
          <w:trHeight w:val="1913"/>
        </w:trPr>
        <w:tc>
          <w:tcPr>
            <w:tcW w:w="1762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D23DB1" w:rsidRPr="00D23DB1" w:rsidRDefault="00D23DB1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B1" w:rsidRPr="00D23DB1" w:rsidRDefault="00D23DB1" w:rsidP="00D23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4E5393" w:rsidRPr="00D23DB1" w:rsidRDefault="004E5393" w:rsidP="004E5393">
      <w:pPr>
        <w:spacing w:after="160" w:line="259" w:lineRule="auto"/>
        <w:rPr>
          <w:bCs/>
        </w:rPr>
      </w:pPr>
      <w:r>
        <w:rPr>
          <w:bCs/>
        </w:rPr>
        <w:lastRenderedPageBreak/>
        <w:t xml:space="preserve">              1</w:t>
      </w:r>
      <w:r w:rsidRPr="004E5393">
        <w:rPr>
          <w:b/>
          <w:bCs/>
        </w:rPr>
        <w:t>0</w:t>
      </w:r>
      <w:r w:rsidRPr="00D23D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töönädal</w:t>
      </w:r>
    </w:p>
    <w:p w:rsidR="004E5393" w:rsidRPr="00D23DB1" w:rsidRDefault="004E5393" w:rsidP="004E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102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5536"/>
        <w:gridCol w:w="2993"/>
      </w:tblGrid>
      <w:tr w:rsidR="004E5393" w:rsidRPr="00D23DB1" w:rsidTr="00842C15">
        <w:trPr>
          <w:trHeight w:val="336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23D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4E5393" w:rsidRPr="00D23DB1" w:rsidTr="00842C15">
        <w:trPr>
          <w:trHeight w:val="1904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0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9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2007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E5393" w:rsidRPr="00D23DB1" w:rsidTr="00842C15">
        <w:trPr>
          <w:trHeight w:val="1913"/>
        </w:trPr>
        <w:tc>
          <w:tcPr>
            <w:tcW w:w="1762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536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993" w:type="dxa"/>
          </w:tcPr>
          <w:p w:rsidR="004E5393" w:rsidRPr="00D23DB1" w:rsidRDefault="004E5393" w:rsidP="0084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349C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3DB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F15999" w:rsidRPr="00F86EFC" w:rsidRDefault="00F15999" w:rsidP="00F15999">
      <w:pP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et-EE"/>
        </w:rPr>
      </w:pPr>
      <w:r w:rsidRPr="00F86EF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et-EE"/>
        </w:rPr>
        <w:lastRenderedPageBreak/>
        <w:t>VÕTMEPÄDEVUSTE HINDAMINE</w:t>
      </w:r>
      <w:r w:rsidRPr="00F86EFC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  </w:t>
      </w:r>
      <w:r w:rsidRPr="00F86EFC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F15999" w:rsidRPr="004655D9" w:rsidTr="00842C1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F15999" w:rsidRPr="004655D9" w:rsidTr="00842C1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999" w:rsidRPr="004655D9" w:rsidRDefault="00F15999" w:rsidP="00842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999" w:rsidRPr="00065B27" w:rsidRDefault="00F15999" w:rsidP="00842C15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99" w:rsidRPr="004655D9" w:rsidTr="00842C1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5999" w:rsidRPr="004655D9" w:rsidTr="00842C1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5999" w:rsidRPr="004655D9" w:rsidRDefault="00F15999" w:rsidP="00842C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15999" w:rsidRDefault="00F15999" w:rsidP="00F1599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15999" w:rsidRDefault="00F15999" w:rsidP="00F1599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15999" w:rsidRPr="00895020" w:rsidRDefault="00F15999" w:rsidP="00F1599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15999" w:rsidRPr="00895020" w:rsidRDefault="00F15999" w:rsidP="00F1599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15999" w:rsidRPr="00895020" w:rsidRDefault="00F15999" w:rsidP="00F1599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F15999" w:rsidRPr="00895020" w:rsidRDefault="00F15999" w:rsidP="00F1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999" w:rsidRPr="00895020" w:rsidRDefault="00F15999" w:rsidP="00F15999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F15999" w:rsidRPr="00895020" w:rsidRDefault="00F15999" w:rsidP="00F1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999" w:rsidRDefault="00F15999" w:rsidP="00F1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FC349C" w:rsidRDefault="00F15999" w:rsidP="00F1599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E5393" w:rsidRPr="00D23DB1" w:rsidRDefault="004E5393" w:rsidP="004E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E5393" w:rsidRPr="00C5159A" w:rsidRDefault="004E5393" w:rsidP="004E539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C5159A">
        <w:rPr>
          <w:b/>
          <w:bCs/>
          <w:sz w:val="32"/>
          <w:szCs w:val="32"/>
        </w:rPr>
        <w:t>SISULINE ARUANNE</w:t>
      </w:r>
      <w:r w:rsidR="00F15999">
        <w:rPr>
          <w:b/>
          <w:bCs/>
          <w:sz w:val="32"/>
          <w:szCs w:val="32"/>
        </w:rPr>
        <w:t xml:space="preserve"> </w:t>
      </w:r>
      <w:r w:rsidR="00F15999" w:rsidRPr="00F15999">
        <w:rPr>
          <w:b/>
          <w:bCs/>
        </w:rPr>
        <w:t>(juhend)</w:t>
      </w:r>
    </w:p>
    <w:p w:rsidR="004E5393" w:rsidRDefault="004E5393" w:rsidP="004E5393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5" w:history="1">
        <w:r>
          <w:rPr>
            <w:rStyle w:val="Hperlink"/>
          </w:rPr>
          <w:t>https://www.jkhk.ee/et/opilastoode-vormistamine</w:t>
        </w:r>
      </w:hyperlink>
    </w:p>
    <w:p w:rsidR="004E5393" w:rsidRPr="00BF5FE5" w:rsidRDefault="004E5393" w:rsidP="004E539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4E5393" w:rsidRPr="00225D5C" w:rsidRDefault="004E5393" w:rsidP="004E539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4E5393" w:rsidRPr="00225D5C" w:rsidRDefault="004E5393" w:rsidP="004E539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4E5393" w:rsidRPr="00443E20" w:rsidRDefault="004E5393" w:rsidP="004E5393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4E5393" w:rsidRDefault="004E5393" w:rsidP="004E539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PRAKTIKAKOHA ÜLDANDMED</w:t>
      </w:r>
    </w:p>
    <w:p w:rsidR="004E5393" w:rsidRPr="004E5393" w:rsidRDefault="004E5393" w:rsidP="004E5393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nimi</w:t>
      </w:r>
    </w:p>
    <w:p w:rsidR="004E5393" w:rsidRPr="004E5393" w:rsidRDefault="004E5393" w:rsidP="004E5393">
      <w:pPr>
        <w:pStyle w:val="Loendilik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juhi nimi</w:t>
      </w:r>
    </w:p>
    <w:p w:rsidR="004E5393" w:rsidRPr="004E5393" w:rsidRDefault="004E5393" w:rsidP="004E539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Ettevõtte praktikajuhendaja nimi</w:t>
      </w:r>
    </w:p>
    <w:p w:rsidR="004E5393" w:rsidRPr="004E5393" w:rsidRDefault="004E5393" w:rsidP="004E539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Kontakttelefon</w:t>
      </w:r>
    </w:p>
    <w:p w:rsidR="004E5393" w:rsidRPr="004E5393" w:rsidRDefault="004E5393" w:rsidP="004E5393">
      <w:pPr>
        <w:pStyle w:val="Loendilik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Postiaadress</w:t>
      </w:r>
    </w:p>
    <w:p w:rsidR="004E5393" w:rsidRDefault="004E5393" w:rsidP="004E5393">
      <w:pPr>
        <w:spacing w:line="360" w:lineRule="auto"/>
        <w:ind w:left="1080"/>
        <w:jc w:val="both"/>
        <w:rPr>
          <w:b/>
        </w:rPr>
      </w:pPr>
    </w:p>
    <w:p w:rsidR="004E5393" w:rsidRPr="00EC3AF7" w:rsidRDefault="004E5393" w:rsidP="004E5393">
      <w:pPr>
        <w:numPr>
          <w:ilvl w:val="0"/>
          <w:numId w:val="4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4E5393" w:rsidRPr="00B903AA" w:rsidRDefault="004E5393" w:rsidP="004E539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4E5393" w:rsidRPr="00C5159A" w:rsidRDefault="004E5393" w:rsidP="004E539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4E5393" w:rsidRPr="00B903AA" w:rsidRDefault="004E5393" w:rsidP="004E539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4E5393" w:rsidRDefault="004E5393" w:rsidP="004E539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4E5393" w:rsidRPr="00B903AA" w:rsidRDefault="004E5393" w:rsidP="004E5393">
      <w:pPr>
        <w:spacing w:line="360" w:lineRule="auto"/>
        <w:ind w:left="1080"/>
        <w:jc w:val="both"/>
      </w:pPr>
    </w:p>
    <w:p w:rsidR="004E5393" w:rsidRPr="00BF5FE5" w:rsidRDefault="004E5393" w:rsidP="004E539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4E5393" w:rsidRPr="00B903AA" w:rsidRDefault="004E5393" w:rsidP="004E539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4E5393" w:rsidRPr="00B903AA" w:rsidRDefault="004E5393" w:rsidP="004E5393">
      <w:pPr>
        <w:numPr>
          <w:ilvl w:val="1"/>
          <w:numId w:val="4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4E5393" w:rsidRPr="00C5159A" w:rsidRDefault="004E5393" w:rsidP="004E539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4E5393" w:rsidRPr="00C5159A" w:rsidRDefault="004E5393" w:rsidP="004E5393">
      <w:pPr>
        <w:numPr>
          <w:ilvl w:val="1"/>
          <w:numId w:val="4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:rsidR="004E5393" w:rsidRPr="00B903AA" w:rsidRDefault="004E5393" w:rsidP="004E5393">
      <w:pPr>
        <w:spacing w:line="360" w:lineRule="auto"/>
        <w:jc w:val="both"/>
      </w:pPr>
    </w:p>
    <w:p w:rsidR="004E5393" w:rsidRPr="00C5159A" w:rsidRDefault="004E5393" w:rsidP="004E5393">
      <w:pPr>
        <w:spacing w:line="360" w:lineRule="auto"/>
        <w:ind w:left="360"/>
        <w:jc w:val="both"/>
        <w:rPr>
          <w:b/>
        </w:rPr>
      </w:pPr>
    </w:p>
    <w:p w:rsidR="004E5393" w:rsidRPr="00C5159A" w:rsidRDefault="004E5393" w:rsidP="004E5393">
      <w:pPr>
        <w:spacing w:after="0" w:line="360" w:lineRule="auto"/>
        <w:jc w:val="both"/>
        <w:rPr>
          <w:b/>
        </w:rPr>
      </w:pPr>
      <w:r>
        <w:rPr>
          <w:b/>
          <w:sz w:val="32"/>
        </w:rPr>
        <w:t>4. ENESEANALÜÜS</w:t>
      </w:r>
    </w:p>
    <w:p w:rsidR="004E5393" w:rsidRPr="00C5159A" w:rsidRDefault="004E5393" w:rsidP="004E5393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4E5393" w:rsidRDefault="004E5393" w:rsidP="004E5393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analüüs). </w:t>
      </w:r>
    </w:p>
    <w:p w:rsidR="004E5393" w:rsidRDefault="004E5393" w:rsidP="004E5393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4E5393" w:rsidRDefault="004E5393" w:rsidP="004E5393">
      <w:pPr>
        <w:spacing w:line="360" w:lineRule="auto"/>
        <w:ind w:left="360"/>
        <w:jc w:val="both"/>
        <w:rPr>
          <w:b/>
        </w:rPr>
      </w:pPr>
    </w:p>
    <w:p w:rsidR="004E5393" w:rsidRPr="00C5159A" w:rsidRDefault="004E5393" w:rsidP="004E5393">
      <w:pPr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4E5393" w:rsidRPr="00C5159A" w:rsidRDefault="004E5393" w:rsidP="004E5393">
      <w:pPr>
        <w:spacing w:line="360" w:lineRule="auto"/>
        <w:jc w:val="both"/>
        <w:rPr>
          <w:b/>
        </w:rPr>
      </w:pPr>
    </w:p>
    <w:p w:rsidR="004E5393" w:rsidRPr="00C5159A" w:rsidRDefault="004E5393" w:rsidP="004E5393">
      <w:pPr>
        <w:numPr>
          <w:ilvl w:val="0"/>
          <w:numId w:val="4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KASUTATUD ALLIKAD </w:t>
      </w:r>
    </w:p>
    <w:p w:rsidR="004E5393" w:rsidRPr="006E4387" w:rsidRDefault="004E5393" w:rsidP="004E5393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:rsidR="004E5393" w:rsidRPr="00C5159A" w:rsidRDefault="004E5393" w:rsidP="004E539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5159A">
        <w:rPr>
          <w:b/>
          <w:sz w:val="32"/>
          <w:szCs w:val="32"/>
        </w:rPr>
        <w:t>LISAD</w:t>
      </w:r>
    </w:p>
    <w:p w:rsidR="004E5393" w:rsidRDefault="004E5393" w:rsidP="004E5393">
      <w:pPr>
        <w:spacing w:line="360" w:lineRule="auto"/>
        <w:jc w:val="both"/>
      </w:pPr>
      <w:r>
        <w:t xml:space="preserve">          Pildid, fotod, joonised, skeemid, tabelid. </w:t>
      </w:r>
    </w:p>
    <w:p w:rsidR="004E5393" w:rsidRDefault="004E5393" w:rsidP="004E5393">
      <w:pPr>
        <w:spacing w:line="360" w:lineRule="auto"/>
        <w:jc w:val="both"/>
      </w:pPr>
    </w:p>
    <w:p w:rsidR="004E5393" w:rsidRPr="00DD6808" w:rsidRDefault="004E5393" w:rsidP="004E539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4E5393" w:rsidRPr="00D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927E3"/>
    <w:multiLevelType w:val="multilevel"/>
    <w:tmpl w:val="8D0A1E6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6"/>
    <w:rsid w:val="000C4F38"/>
    <w:rsid w:val="002E4CBD"/>
    <w:rsid w:val="00394ED0"/>
    <w:rsid w:val="00402499"/>
    <w:rsid w:val="004E5393"/>
    <w:rsid w:val="00566C7D"/>
    <w:rsid w:val="00807888"/>
    <w:rsid w:val="008C4251"/>
    <w:rsid w:val="008F46E6"/>
    <w:rsid w:val="00934AF4"/>
    <w:rsid w:val="009F0916"/>
    <w:rsid w:val="00A152A1"/>
    <w:rsid w:val="00A64AE9"/>
    <w:rsid w:val="00B76524"/>
    <w:rsid w:val="00BD1E99"/>
    <w:rsid w:val="00C02655"/>
    <w:rsid w:val="00C32D8C"/>
    <w:rsid w:val="00D23DB1"/>
    <w:rsid w:val="00D83A9E"/>
    <w:rsid w:val="00DF4F99"/>
    <w:rsid w:val="00E411B6"/>
    <w:rsid w:val="00F15999"/>
    <w:rsid w:val="00F60FE0"/>
    <w:rsid w:val="00F86EFC"/>
    <w:rsid w:val="00FB1668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15E5-D44E-4744-BBBE-6078855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F0916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F1599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4F99"/>
    <w:pPr>
      <w:ind w:left="720"/>
      <w:contextualSpacing/>
    </w:pPr>
  </w:style>
  <w:style w:type="paragraph" w:styleId="Pealkiri">
    <w:name w:val="Title"/>
    <w:basedOn w:val="Normaallaad"/>
    <w:next w:val="Alapealkiri"/>
    <w:link w:val="PealkiriMrk"/>
    <w:qFormat/>
    <w:rsid w:val="008F46E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PealkiriMrk">
    <w:name w:val="Pealkiri Märk"/>
    <w:basedOn w:val="Liguvaikefont"/>
    <w:link w:val="Pealkiri"/>
    <w:rsid w:val="008F46E6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F46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8F46E6"/>
    <w:rPr>
      <w:rFonts w:eastAsiaTheme="minorEastAsia"/>
      <w:color w:val="5A5A5A" w:themeColor="text1" w:themeTint="A5"/>
      <w:spacing w:val="15"/>
    </w:rPr>
  </w:style>
  <w:style w:type="paragraph" w:styleId="Pis">
    <w:name w:val="header"/>
    <w:basedOn w:val="Normaallaad"/>
    <w:link w:val="PisMrk"/>
    <w:semiHidden/>
    <w:rsid w:val="004E5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4E5393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semiHidden/>
    <w:unhideWhenUsed/>
    <w:rsid w:val="004E5393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F15999"/>
    <w:rPr>
      <w:rFonts w:ascii="Arial" w:eastAsia="Times New Roman" w:hAnsi="Arial" w:cs="Arial"/>
      <w:b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1547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</dc:creator>
  <cp:keywords/>
  <dc:description/>
  <cp:lastModifiedBy>Maili Rannas</cp:lastModifiedBy>
  <cp:revision>8</cp:revision>
  <dcterms:created xsi:type="dcterms:W3CDTF">2020-02-27T07:04:00Z</dcterms:created>
  <dcterms:modified xsi:type="dcterms:W3CDTF">2020-02-27T13:32:00Z</dcterms:modified>
</cp:coreProperties>
</file>